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14:paraId="0DE513B1" w14:textId="77777777" w:rsidR="00ED4D22" w:rsidRDefault="00ED4D22" w:rsidP="002126E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CC3F08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4BAACEB8" w:rsidR="00CC3F08" w:rsidRDefault="00CC3F0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2C93E2F" wp14:editId="03A73D9C">
                                            <wp:extent cx="2962013" cy="3493477"/>
                                            <wp:effectExtent l="0" t="0" r="0" b="0"/>
                                            <wp:docPr id="22" name="Рисунок 22" descr="http://xn----7sbbspgcdh1akcuj3d.xn--p1ai/tinybrowser/images/_full/_palekh-gerb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 descr="http://xn----7sbbspgcdh1akcuj3d.xn--p1ai/tinybrowser/images/_full/_palekh-gerb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67301" cy="349971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szCs w:val="24"/>
                                        </w:rPr>
                                        <w:id w:val="1953831161"/>
                                        <w:text/>
                                      </w:sdtPr>
                                      <w:sdtEndPr/>
                                      <w:sdtContent>
                                        <w:p w14:paraId="79B79E93" w14:textId="2065AF01" w:rsidR="00CC3F08" w:rsidRDefault="00CC3F08" w:rsidP="007C47E8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4B7314" w14:textId="77777777" w:rsidR="00CC3F08" w:rsidRDefault="00CC3F08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14:paraId="2D8A7B8B" w14:textId="726D4172" w:rsidR="00CC3F08" w:rsidRDefault="00CC3F08" w:rsidP="00A0532B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Отдела образования администрации Палехского муниципального района</w:t>
                                      </w:r>
                                    </w:p>
                                    <w:p w14:paraId="34B23C98" w14:textId="764D2805" w:rsidR="00CC3F08" w:rsidRDefault="00CC3F08" w:rsidP="00CC3F08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2020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CC3F08" w:rsidRDefault="00CC3F0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CC3F08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4BAACEB8" w:rsidR="00CC3F08" w:rsidRDefault="00CC3F0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2C93E2F" wp14:editId="03A73D9C">
                                      <wp:extent cx="2962013" cy="3493477"/>
                                      <wp:effectExtent l="0" t="0" r="0" b="0"/>
                                      <wp:docPr id="22" name="Рисунок 22" descr="http://xn----7sbbspgcdh1akcuj3d.xn--p1ai/tinybrowser/images/_full/_palekh-ger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http://xn----7sbbspgcdh1akcuj3d.xn--p1ai/tinybrowser/images/_full/_palekh-ger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67301" cy="34997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szCs w:val="24"/>
                                  </w:rPr>
                                  <w:id w:val="1953831161"/>
                                  <w:text/>
                                </w:sdtPr>
                                <w:sdtEndPr/>
                                <w:sdtContent>
                                  <w:p w14:paraId="79B79E93" w14:textId="2065AF01" w:rsidR="00CC3F08" w:rsidRDefault="00CC3F08" w:rsidP="007C47E8">
                                    <w:pPr>
                                      <w:ind w:firstLine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4B7314" w14:textId="77777777" w:rsidR="00CC3F08" w:rsidRDefault="00CC3F08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14:paraId="2D8A7B8B" w14:textId="726D4172" w:rsidR="00CC3F08" w:rsidRDefault="00CC3F08" w:rsidP="00A0532B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Отдела образования администрации Палехского муниципального района</w:t>
                                </w:r>
                              </w:p>
                              <w:p w14:paraId="34B23C98" w14:textId="764D2805" w:rsidR="00CC3F08" w:rsidRDefault="00CC3F08" w:rsidP="00CC3F08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2020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CC3F08" w:rsidRDefault="00CC3F0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c"/>
          </w:pPr>
          <w:r>
            <w:t>Оглавление</w:t>
          </w:r>
        </w:p>
        <w:p w14:paraId="3A93D5DB" w14:textId="19EF5A88"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7FF791" w14:textId="1B55BB9D" w:rsidR="002B05D6" w:rsidRDefault="009E3C9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C495AAE" w14:textId="1428DCAB" w:rsidR="002B05D6" w:rsidRDefault="009E3C9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528995B" w14:textId="45F30453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1901138" w14:textId="7FDB57C4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EF19764" w14:textId="345C5964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549AF85" w14:textId="2A864BF7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6DF5324" w14:textId="14190EA2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0854D0B" w14:textId="066A684A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E964FA" w14:textId="1499A6EF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8D3BDB0" w14:textId="2EF7E620" w:rsidR="002B05D6" w:rsidRDefault="009E3C9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12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E20CDE0" w14:textId="31F1CD51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12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86C20D" w14:textId="50EFBA94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14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CF1EA1" w14:textId="5A60383C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20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D08BB30" w14:textId="363C1C9B" w:rsidR="002B05D6" w:rsidRDefault="009E3C90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22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01D9FB" w14:textId="497453F7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22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9145F35" w14:textId="280ACF61" w:rsidR="002B05D6" w:rsidRDefault="009E3C90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23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FCB6F77" w14:textId="164B8C26" w:rsidR="002B05D6" w:rsidRDefault="009E3C9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C11BFB">
              <w:rPr>
                <w:noProof/>
                <w:webHidden/>
              </w:rPr>
              <w:t>24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EndPr/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p w14:paraId="0E663D49" w14:textId="20384A32" w:rsidR="00E85DE8" w:rsidRDefault="00E85DE8" w:rsidP="00565638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sdtContentLocked"/>
      </w:sdtPr>
      <w:sdtEndPr/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sdtContentLocked"/>
      </w:sdtPr>
      <w:sdtEndPr/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14:paraId="7A0FF454" w14:textId="303EDF0D" w:rsidR="00922321" w:rsidRDefault="00922321" w:rsidP="00922321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В соответствии с действующим образовательным законодательством Отдел образования администрации Палехского муниципального района проводит системный мониторинг муниципальной системы образования путем изучения и анализа состояния образования и динамики изменений результатов системы образования, условий осуществления образовательной деятельности, контингента обучающихся, учебных и </w:t>
      </w:r>
      <w:proofErr w:type="spellStart"/>
      <w:r>
        <w:rPr>
          <w:rFonts w:eastAsia="Calibri" w:cs="Times New Roman"/>
        </w:rPr>
        <w:t>внеучебных</w:t>
      </w:r>
      <w:proofErr w:type="spellEnd"/>
      <w:r>
        <w:rPr>
          <w:rFonts w:eastAsia="Calibri" w:cs="Times New Roman"/>
        </w:rPr>
        <w:t xml:space="preserve"> достижений обучающихся, состояния сети организаций, осуществляющих образовательную деятельность. </w:t>
      </w:r>
    </w:p>
    <w:p w14:paraId="511D32A0" w14:textId="77777777" w:rsidR="00922321" w:rsidRDefault="00922321" w:rsidP="00922321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Мониторинг осуществляется в целях обеспечения информационной открытости в системе образования района, непрерывного системного анализа и оценки состояния и перспектив развития образования, усиления результативности деятельности образовательной системы.</w:t>
      </w:r>
    </w:p>
    <w:p w14:paraId="682C048E" w14:textId="77777777" w:rsidR="00922321" w:rsidRDefault="00922321" w:rsidP="00922321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Мониторинг о результатах анализа состояния и перспектив развития системы образования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14:paraId="7BB7B305" w14:textId="0BEFBC24" w:rsidR="00922321" w:rsidRDefault="00922321" w:rsidP="00922321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Итоговый отчет Отдела образования администрации Палехского муниципального района о результатах анализа состояния и перспектив раз</w:t>
      </w:r>
      <w:r w:rsidR="00CC3F08">
        <w:rPr>
          <w:rFonts w:eastAsia="Calibri" w:cs="Times New Roman"/>
        </w:rPr>
        <w:t>вития системы образования за 2020</w:t>
      </w:r>
      <w:r>
        <w:rPr>
          <w:rFonts w:eastAsia="Calibri" w:cs="Times New Roman"/>
        </w:rPr>
        <w:t xml:space="preserve"> год включает в себя статистическую информацию, внешнюю оценку и самооценку результатов и условий деятельности, соответствие основным направлениям и приоритетам муниципальной образовательной политики.</w:t>
      </w:r>
    </w:p>
    <w:p w14:paraId="29A478BA" w14:textId="5FDDBA93" w:rsidR="008267AA" w:rsidRDefault="008267AA" w:rsidP="0099508C">
      <w:pPr>
        <w:pStyle w:val="aff1"/>
      </w:pPr>
    </w:p>
    <w:p w14:paraId="639DF634" w14:textId="77777777" w:rsidR="00FA44C1" w:rsidRDefault="00FA44C1" w:rsidP="0099508C">
      <w:pPr>
        <w:pStyle w:val="aff1"/>
      </w:pPr>
    </w:p>
    <w:p w14:paraId="707A5250" w14:textId="77777777" w:rsidR="00FA44C1" w:rsidRDefault="00FA44C1" w:rsidP="0099508C">
      <w:pPr>
        <w:pStyle w:val="aff1"/>
      </w:pPr>
    </w:p>
    <w:p w14:paraId="27047DB4" w14:textId="0884FA13" w:rsidR="00AE3580" w:rsidRDefault="00AE3580" w:rsidP="0099508C">
      <w:pPr>
        <w:pStyle w:val="aff1"/>
        <w:rPr>
          <w:rFonts w:eastAsiaTheme="majorEastAsia" w:cstheme="majorBidi"/>
          <w:szCs w:val="24"/>
        </w:rPr>
      </w:pPr>
      <w:r>
        <w:br w:type="page"/>
      </w:r>
    </w:p>
    <w:bookmarkStart w:id="4" w:name="_Toc495357526" w:displacedByCustomXml="next"/>
    <w:sdt>
      <w:sdtPr>
        <w:id w:val="-718514280"/>
        <w:lock w:val="sdtContentLocked"/>
      </w:sdtPr>
      <w:sdtEndPr/>
      <w:sdtContent>
        <w:p w14:paraId="72571A0F" w14:textId="0D936501" w:rsidR="00481971" w:rsidRPr="00996598" w:rsidRDefault="008C7155" w:rsidP="00481971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4" w:displacedByCustomXml="prev"/>
    <w:p w14:paraId="7C2287DA" w14:textId="60130BDE" w:rsidR="00EB0892" w:rsidRPr="006B038E" w:rsidRDefault="00EB0892" w:rsidP="0099508C">
      <w:pPr>
        <w:pStyle w:val="aff1"/>
      </w:pPr>
      <w:r>
        <w:rPr>
          <w:lang w:eastAsia="ru-RU"/>
        </w:rPr>
        <w:t xml:space="preserve">В подготовке итогового </w:t>
      </w:r>
      <w:proofErr w:type="gramStart"/>
      <w:r>
        <w:rPr>
          <w:lang w:eastAsia="ru-RU"/>
        </w:rPr>
        <w:t>отчета Отдела образования администрации Палехского муниципального района</w:t>
      </w:r>
      <w:proofErr w:type="gramEnd"/>
      <w:r>
        <w:rPr>
          <w:lang w:eastAsia="ru-RU"/>
        </w:rPr>
        <w:t xml:space="preserve"> о результатах анализа состояния и перспектив раз</w:t>
      </w:r>
      <w:r w:rsidR="00CC3F08">
        <w:rPr>
          <w:lang w:eastAsia="ru-RU"/>
        </w:rPr>
        <w:t>вития системы образования за 2020</w:t>
      </w:r>
      <w:r>
        <w:rPr>
          <w:lang w:eastAsia="ru-RU"/>
        </w:rPr>
        <w:t xml:space="preserve"> год  принимали участие специалисты Отдела образования, руководители образовательных учреждений.   </w:t>
      </w:r>
    </w:p>
    <w:p w14:paraId="53C2BC64" w14:textId="6D848A23" w:rsidR="00EB0892" w:rsidRDefault="00EB0892" w:rsidP="00F64898">
      <w:pPr>
        <w:shd w:val="clear" w:color="auto" w:fill="FFFFFF"/>
        <w:spacing w:line="276" w:lineRule="auto"/>
        <w:ind w:firstLine="708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Отдел образования расположен по адресу: 155620, Ивановская область, п. Палех, </w:t>
      </w:r>
      <w:r w:rsidR="00F64898">
        <w:rPr>
          <w:rFonts w:eastAsia="Times New Roman" w:cs="Times New Roman"/>
          <w:szCs w:val="24"/>
          <w:shd w:val="clear" w:color="auto" w:fill="FFFFFF"/>
          <w:lang w:eastAsia="ru-RU"/>
        </w:rPr>
        <w:t xml:space="preserve">              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ул. Ленина, д. 1.</w:t>
      </w:r>
    </w:p>
    <w:p w14:paraId="70C22E74" w14:textId="0CD69DC8" w:rsidR="00EB0892" w:rsidRDefault="00EB0892" w:rsidP="00EB0892">
      <w:pPr>
        <w:shd w:val="clear" w:color="auto" w:fill="FFFFFF"/>
        <w:spacing w:line="276" w:lineRule="auto"/>
        <w:ind w:firstLine="0"/>
        <w:jc w:val="left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Тел.:</w:t>
      </w:r>
      <w:r w:rsidR="000A1DD0" w:rsidRPr="000A1DD0">
        <w:rPr>
          <w:rFonts w:eastAsia="Times New Roman" w:cs="Times New Roman"/>
          <w:szCs w:val="24"/>
          <w:shd w:val="clear" w:color="auto" w:fill="FFFFFF"/>
          <w:lang w:eastAsia="ru-RU"/>
        </w:rPr>
        <w:t xml:space="preserve"> +7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(49334) 2-20-62 - начальник Отдела образования</w:t>
      </w:r>
    </w:p>
    <w:p w14:paraId="244F8D22" w14:textId="73AEE0D7" w:rsidR="00EB0892" w:rsidRDefault="00EB0892" w:rsidP="00EB0892">
      <w:pPr>
        <w:shd w:val="clear" w:color="auto" w:fill="FFFFFF"/>
        <w:spacing w:line="276" w:lineRule="auto"/>
        <w:ind w:firstLine="0"/>
        <w:jc w:val="left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val="en-US" w:eastAsia="ru-RU"/>
        </w:rPr>
        <w:t> </w:t>
      </w:r>
      <w:r w:rsidR="00F64898">
        <w:rPr>
          <w:rFonts w:eastAsia="Times New Roman" w:cs="Times New Roman"/>
          <w:szCs w:val="24"/>
          <w:shd w:val="clear" w:color="auto" w:fill="FFFFFF"/>
          <w:lang w:eastAsia="ru-RU"/>
        </w:rPr>
        <w:t>       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="000A1DD0" w:rsidRPr="000A1DD0">
        <w:rPr>
          <w:rFonts w:eastAsia="Times New Roman" w:cs="Times New Roman"/>
          <w:szCs w:val="24"/>
          <w:shd w:val="clear" w:color="auto" w:fill="FFFFFF"/>
          <w:lang w:eastAsia="ru-RU"/>
        </w:rPr>
        <w:t xml:space="preserve">+7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>(49334) 2-21-65 - с</w:t>
      </w:r>
      <w:r>
        <w:rPr>
          <w:rFonts w:eastAsia="Times New Roman" w:cs="Times New Roman"/>
          <w:szCs w:val="24"/>
          <w:lang w:eastAsia="ru-RU"/>
        </w:rPr>
        <w:t>пециалисты Отдела образования</w:t>
      </w:r>
    </w:p>
    <w:p w14:paraId="7EFDDFB1" w14:textId="16F47D43" w:rsidR="00EB0892" w:rsidRPr="00002093" w:rsidRDefault="00EB0892" w:rsidP="00EB0892">
      <w:pPr>
        <w:shd w:val="clear" w:color="auto" w:fill="FFFFFF"/>
        <w:spacing w:line="276" w:lineRule="auto"/>
        <w:ind w:firstLine="0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Факс</w:t>
      </w:r>
      <w:r w:rsidRPr="00002093">
        <w:rPr>
          <w:rFonts w:eastAsia="Times New Roman" w:cs="Times New Roman"/>
          <w:szCs w:val="24"/>
          <w:shd w:val="clear" w:color="auto" w:fill="FFFFFF"/>
          <w:lang w:eastAsia="ru-RU"/>
        </w:rPr>
        <w:t xml:space="preserve">: </w:t>
      </w:r>
      <w:r w:rsidR="000A1DD0" w:rsidRPr="00002093">
        <w:rPr>
          <w:rFonts w:eastAsia="Times New Roman" w:cs="Times New Roman"/>
          <w:szCs w:val="24"/>
          <w:shd w:val="clear" w:color="auto" w:fill="FFFFFF"/>
          <w:lang w:eastAsia="ru-RU"/>
        </w:rPr>
        <w:t xml:space="preserve">+7 </w:t>
      </w:r>
      <w:r w:rsidRPr="00002093">
        <w:rPr>
          <w:rFonts w:eastAsia="Times New Roman" w:cs="Times New Roman"/>
          <w:szCs w:val="24"/>
          <w:shd w:val="clear" w:color="auto" w:fill="FFFFFF"/>
          <w:lang w:eastAsia="ru-RU"/>
        </w:rPr>
        <w:t>(49334)2-29-59</w:t>
      </w:r>
      <w:r w:rsidRPr="00002093">
        <w:rPr>
          <w:rFonts w:ascii="Verdana" w:eastAsia="Times New Roman" w:hAnsi="Verdana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shd w:val="clear" w:color="auto" w:fill="FFFFFF"/>
          <w:lang w:val="en-US" w:eastAsia="ru-RU"/>
        </w:rPr>
        <w:t> e</w:t>
      </w:r>
      <w:r w:rsidRPr="00002093">
        <w:rPr>
          <w:rFonts w:eastAsia="Times New Roman" w:cs="Times New Roman"/>
          <w:szCs w:val="24"/>
          <w:shd w:val="clear" w:color="auto" w:fill="FFFFFF"/>
          <w:lang w:eastAsia="ru-RU"/>
        </w:rPr>
        <w:t>-</w:t>
      </w:r>
      <w:r>
        <w:rPr>
          <w:rFonts w:eastAsia="Times New Roman" w:cs="Times New Roman"/>
          <w:szCs w:val="24"/>
          <w:shd w:val="clear" w:color="auto" w:fill="FFFFFF"/>
          <w:lang w:val="en-US" w:eastAsia="ru-RU"/>
        </w:rPr>
        <w:t>mail</w:t>
      </w:r>
      <w:r w:rsidRPr="00002093">
        <w:rPr>
          <w:rFonts w:eastAsia="Times New Roman" w:cs="Times New Roman"/>
          <w:szCs w:val="24"/>
          <w:shd w:val="clear" w:color="auto" w:fill="FFFFFF"/>
          <w:lang w:eastAsia="ru-RU"/>
        </w:rPr>
        <w:t xml:space="preserve">: </w:t>
      </w:r>
      <w:hyperlink r:id="rId11" w:history="1">
        <w:r w:rsidRPr="006078E7">
          <w:rPr>
            <w:rStyle w:val="ad"/>
            <w:rFonts w:eastAsia="Times New Roman" w:cs="Times New Roman"/>
            <w:szCs w:val="24"/>
            <w:shd w:val="clear" w:color="auto" w:fill="FFFFFF"/>
            <w:lang w:val="en-US" w:eastAsia="ru-RU"/>
          </w:rPr>
          <w:t>palekhoo</w:t>
        </w:r>
        <w:r w:rsidRPr="00002093">
          <w:rPr>
            <w:rStyle w:val="ad"/>
            <w:rFonts w:eastAsia="Times New Roman" w:cs="Times New Roman"/>
            <w:szCs w:val="24"/>
            <w:shd w:val="clear" w:color="auto" w:fill="FFFFFF"/>
            <w:lang w:eastAsia="ru-RU"/>
          </w:rPr>
          <w:t>@</w:t>
        </w:r>
        <w:r w:rsidRPr="006078E7">
          <w:rPr>
            <w:rStyle w:val="ad"/>
            <w:rFonts w:eastAsia="Times New Roman" w:cs="Times New Roman"/>
            <w:szCs w:val="24"/>
            <w:shd w:val="clear" w:color="auto" w:fill="FFFFFF"/>
            <w:lang w:val="en-US" w:eastAsia="ru-RU"/>
          </w:rPr>
          <w:t>mail</w:t>
        </w:r>
        <w:r w:rsidRPr="00002093">
          <w:rPr>
            <w:rStyle w:val="ad"/>
            <w:rFonts w:eastAsia="Times New Roman" w:cs="Times New Roman"/>
            <w:szCs w:val="24"/>
            <w:shd w:val="clear" w:color="auto" w:fill="FFFFFF"/>
            <w:lang w:eastAsia="ru-RU"/>
          </w:rPr>
          <w:t>.</w:t>
        </w:r>
        <w:proofErr w:type="spellStart"/>
        <w:r w:rsidRPr="006078E7">
          <w:rPr>
            <w:rStyle w:val="ad"/>
            <w:rFonts w:eastAsia="Times New Roman" w:cs="Times New Roman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14:paraId="675B9499" w14:textId="77777777" w:rsidR="00EB0892" w:rsidRPr="00002093" w:rsidRDefault="00EB0892" w:rsidP="00EB0892">
      <w:pPr>
        <w:shd w:val="clear" w:color="auto" w:fill="FFFFFF"/>
        <w:spacing w:line="276" w:lineRule="auto"/>
        <w:ind w:firstLine="0"/>
        <w:jc w:val="left"/>
        <w:rPr>
          <w:rFonts w:ascii="Verdana" w:eastAsia="Times New Roman" w:hAnsi="Verdana" w:cs="Times New Roman"/>
          <w:szCs w:val="24"/>
          <w:lang w:eastAsia="ru-RU"/>
        </w:rPr>
      </w:pPr>
    </w:p>
    <w:p w14:paraId="207BC75D" w14:textId="2588C98D" w:rsidR="008267AA" w:rsidRPr="00002093" w:rsidRDefault="008267AA" w:rsidP="0099508C">
      <w:pPr>
        <w:pStyle w:val="aff1"/>
      </w:pPr>
    </w:p>
    <w:p w14:paraId="54C6035F" w14:textId="77777777" w:rsidR="00595378" w:rsidRPr="00002093" w:rsidRDefault="00595378" w:rsidP="00595378"/>
    <w:p w14:paraId="50AE0205" w14:textId="77777777" w:rsidR="00595378" w:rsidRPr="00002093" w:rsidRDefault="00595378" w:rsidP="00595378"/>
    <w:p w14:paraId="43E57EB2" w14:textId="09E927F1" w:rsidR="00547314" w:rsidRPr="00002093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 w:rsidRPr="00002093">
        <w:br w:type="page"/>
      </w:r>
    </w:p>
    <w:bookmarkStart w:id="5" w:name="_Toc495357527" w:displacedByCustomXml="next"/>
    <w:sdt>
      <w:sdtPr>
        <w:id w:val="-218362886"/>
        <w:lock w:val="sdtContentLocked"/>
      </w:sdtPr>
      <w:sdtEndPr/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14:paraId="140ED420" w14:textId="129C24BE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6A5D0005">
                <wp:simplePos x="0" y="0"/>
                <wp:positionH relativeFrom="margin">
                  <wp:posOffset>-1612</wp:posOffset>
                </wp:positionH>
                <wp:positionV relativeFrom="paragraph">
                  <wp:posOffset>9574</wp:posOffset>
                </wp:positionV>
                <wp:extent cx="5744308" cy="3470031"/>
                <wp:effectExtent l="0" t="0" r="889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308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5708B43E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id w:val="763653306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 w:rsidRPr="000A1DD0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>Отдел образования администрации Палехского муниципального района</w:t>
                                </w:r>
                              </w:sdtContent>
                            </w:sdt>
                          </w:p>
                          <w:p w14:paraId="52BBBBCF" w14:textId="7061A524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0A1DD0">
                              <w:rPr>
                                <w:szCs w:val="24"/>
                              </w:rPr>
                              <w:t xml:space="preserve"> </w:t>
                            </w: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>155620, Ивановская область, п. Палех, ул. Ленина, д.1</w:t>
                            </w:r>
                          </w:p>
                          <w:p w14:paraId="0720DF33" w14:textId="1CFDE31E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0A1DD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Гунаева</w:t>
                            </w:r>
                            <w:proofErr w:type="spellEnd"/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Ольга Юрьевна</w:t>
                            </w:r>
                          </w:p>
                          <w:p w14:paraId="131F69B1" w14:textId="0E755C65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Веселова Татьяна Николаевна</w:t>
                            </w:r>
                          </w:p>
                          <w:p w14:paraId="37266DB0" w14:textId="1AC413F5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0A1DD0">
                              <w:rPr>
                                <w:szCs w:val="24"/>
                              </w:rPr>
                              <w:t xml:space="preserve"> </w:t>
                            </w: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>+7 (49334) 2-20-62,</w:t>
                            </w:r>
                          </w:p>
                          <w:p w14:paraId="6D0959BA" w14:textId="6F3E5A52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                +7(49334) 2-21-65</w:t>
                            </w:r>
                          </w:p>
                          <w:p w14:paraId="584AD03A" w14:textId="39BA08C8" w:rsidR="00CC3F08" w:rsidRPr="000A1DD0" w:rsidRDefault="00CC3F08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0A1DD0">
                              <w:rPr>
                                <w:szCs w:val="24"/>
                              </w:rPr>
                              <w:t xml:space="preserve"> </w:t>
                            </w:r>
                            <w:r w:rsidRPr="000A1DD0">
                              <w:rPr>
                                <w:rStyle w:val="af"/>
                                <w:sz w:val="24"/>
                                <w:szCs w:val="24"/>
                                <w:lang w:val="en-US"/>
                              </w:rPr>
                              <w:t>palekhoo@mail.ru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1B68C4" id="Надпись 1" o:spid="_x0000_s1027" type="#_x0000_t202" style="position:absolute;left:0;text-align:left;margin-left:-.15pt;margin-top:.75pt;width:452.3pt;height:2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" fillcolor="white [3201]" stroked="f" strokeweight=".5pt">
                <v:textbox>
                  <w:txbxContent>
                    <w:p w14:paraId="33C975DF" w14:textId="5708B43E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4"/>
                            <w:szCs w:val="24"/>
                          </w:rPr>
                          <w:id w:val="763653306"/>
                        </w:sdtPr>
                        <w:sdtContent>
                          <w:r w:rsidRPr="000A1DD0">
                            <w:rPr>
                              <w:rStyle w:val="af"/>
                              <w:sz w:val="24"/>
                              <w:szCs w:val="24"/>
                            </w:rPr>
                            <w:t>Отдел образования администрации Палехского муниципального района</w:t>
                          </w:r>
                        </w:sdtContent>
                      </w:sdt>
                    </w:p>
                    <w:p w14:paraId="52BBBBCF" w14:textId="7061A524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0A1DD0">
                        <w:rPr>
                          <w:szCs w:val="24"/>
                        </w:rPr>
                        <w:t xml:space="preserve"> </w:t>
                      </w: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>155620, Ивановская область, п. Палех, ул. Ленина, д.1</w:t>
                      </w:r>
                    </w:p>
                    <w:p w14:paraId="0720DF33" w14:textId="1CFDE31E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>Руководитель:</w:t>
                      </w:r>
                      <w:r w:rsidRPr="000A1DD0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Гунаева Ольга Юрьевна</w:t>
                      </w:r>
                    </w:p>
                    <w:p w14:paraId="131F69B1" w14:textId="0E755C65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 xml:space="preserve">Контактное лицо: 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Веселова Татьяна Николаевна</w:t>
                      </w:r>
                    </w:p>
                    <w:p w14:paraId="37266DB0" w14:textId="1AC413F5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0A1DD0">
                        <w:rPr>
                          <w:szCs w:val="24"/>
                        </w:rPr>
                        <w:t xml:space="preserve"> </w:t>
                      </w: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>+7 (49334) 2-20-62,</w:t>
                      </w:r>
                    </w:p>
                    <w:p w14:paraId="6D0959BA" w14:textId="6F3E5A52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 xml:space="preserve">                 +7(49334) 2-21-65</w:t>
                      </w:r>
                    </w:p>
                    <w:p w14:paraId="584AD03A" w14:textId="39BA08C8" w:rsidR="005532AB" w:rsidRPr="000A1DD0" w:rsidRDefault="005532AB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</w:pPr>
                      <w:r w:rsidRPr="000A1DD0">
                        <w:rPr>
                          <w:rStyle w:val="af"/>
                          <w:sz w:val="24"/>
                          <w:szCs w:val="24"/>
                        </w:rPr>
                        <w:t>Почта:</w:t>
                      </w:r>
                      <w:r w:rsidRPr="000A1DD0">
                        <w:rPr>
                          <w:szCs w:val="24"/>
                        </w:rPr>
                        <w:t xml:space="preserve"> </w:t>
                      </w:r>
                      <w:r w:rsidRPr="000A1DD0">
                        <w:rPr>
                          <w:rStyle w:val="af"/>
                          <w:sz w:val="24"/>
                          <w:szCs w:val="24"/>
                          <w:lang w:val="en-US"/>
                        </w:rPr>
                        <w:t>palekhoo@mail.ru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43297E61" w14:textId="77777777" w:rsidR="001E5A92" w:rsidRDefault="001E5A92" w:rsidP="001E5A92">
      <w:pPr>
        <w:ind w:firstLine="0"/>
      </w:pPr>
    </w:p>
    <w:p w14:paraId="29E218D2" w14:textId="77777777" w:rsidR="001E5A92" w:rsidRDefault="001E5A92" w:rsidP="001E5A92">
      <w:pPr>
        <w:ind w:firstLine="0"/>
      </w:pPr>
    </w:p>
    <w:p w14:paraId="61DEF200" w14:textId="77777777" w:rsidR="001E5A92" w:rsidRDefault="001E5A92" w:rsidP="001E5A92">
      <w:pPr>
        <w:ind w:firstLine="0"/>
      </w:pPr>
    </w:p>
    <w:p w14:paraId="40F6CF4E" w14:textId="77777777" w:rsidR="001E5A92" w:rsidRDefault="001E5A92" w:rsidP="001E5A92">
      <w:pPr>
        <w:ind w:firstLine="0"/>
      </w:pPr>
    </w:p>
    <w:p w14:paraId="577BACFD" w14:textId="6278C59F" w:rsidR="001E5A92" w:rsidRDefault="001E5A92" w:rsidP="001E5A92">
      <w:pPr>
        <w:ind w:firstLine="0"/>
      </w:pPr>
    </w:p>
    <w:p w14:paraId="3EA854F4" w14:textId="212923D5" w:rsidR="00AE3580" w:rsidRDefault="00AE3580">
      <w:pPr>
        <w:spacing w:after="160" w:line="259" w:lineRule="auto"/>
        <w:ind w:firstLine="0"/>
        <w:jc w:val="left"/>
      </w:pPr>
    </w:p>
    <w:p w14:paraId="5ACFF5D2" w14:textId="77777777" w:rsidR="00AE3580" w:rsidRDefault="00AE3580">
      <w:pPr>
        <w:spacing w:after="160" w:line="259" w:lineRule="auto"/>
        <w:ind w:firstLine="0"/>
        <w:jc w:val="left"/>
      </w:pPr>
    </w:p>
    <w:p w14:paraId="771669AE" w14:textId="77777777" w:rsidR="00547314" w:rsidRDefault="00547314">
      <w:pPr>
        <w:spacing w:after="160" w:line="259" w:lineRule="auto"/>
        <w:ind w:firstLine="0"/>
        <w:jc w:val="left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495357528" w:displacedByCustomXml="next"/>
    <w:sdt>
      <w:sdtPr>
        <w:id w:val="-1937591129"/>
        <w:lock w:val="sdtContentLocked"/>
      </w:sdtPr>
      <w:sdtEndPr/>
      <w:sdtContent>
        <w:p w14:paraId="2524AFF3" w14:textId="119618C9" w:rsidR="008C7155" w:rsidRPr="00996598" w:rsidRDefault="008C7155" w:rsidP="008C7155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14:paraId="7FD3CC78" w14:textId="774617AB" w:rsidR="00B83197" w:rsidRDefault="00B83197" w:rsidP="0099508C">
      <w:pPr>
        <w:pStyle w:val="aff1"/>
        <w:rPr>
          <w:lang w:eastAsia="ru-RU"/>
        </w:rPr>
      </w:pPr>
      <w:r>
        <w:rPr>
          <w:lang w:eastAsia="ru-RU"/>
        </w:rPr>
        <w:t xml:space="preserve">Для анализа и построения итогового </w:t>
      </w:r>
      <w:proofErr w:type="gramStart"/>
      <w:r>
        <w:rPr>
          <w:lang w:eastAsia="ru-RU"/>
        </w:rPr>
        <w:t>отчета Отдела образования администрации Палехского муниципального района</w:t>
      </w:r>
      <w:proofErr w:type="gramEnd"/>
      <w:r>
        <w:rPr>
          <w:lang w:eastAsia="ru-RU"/>
        </w:rPr>
        <w:t xml:space="preserve"> о результатах анализа состояния и перспектив разв</w:t>
      </w:r>
      <w:r w:rsidR="00CC3F08">
        <w:rPr>
          <w:lang w:eastAsia="ru-RU"/>
        </w:rPr>
        <w:t>ития системы образования за 2020</w:t>
      </w:r>
      <w:r w:rsidR="007E698F">
        <w:rPr>
          <w:lang w:eastAsia="ru-RU"/>
        </w:rPr>
        <w:t xml:space="preserve"> </w:t>
      </w:r>
      <w:r>
        <w:rPr>
          <w:lang w:eastAsia="ru-RU"/>
        </w:rPr>
        <w:t xml:space="preserve"> год использовались следующие источники данных: показатели мониторинга системы образования, представленные муниципальными образовательными учреждениями, формы федерального статистического наблюдения: </w:t>
      </w:r>
    </w:p>
    <w:p w14:paraId="7B582774" w14:textId="7DF782EF" w:rsidR="00B83197" w:rsidRPr="006B038E" w:rsidRDefault="00B83197" w:rsidP="0099508C">
      <w:pPr>
        <w:pStyle w:val="aff1"/>
      </w:pPr>
      <w:proofErr w:type="gramStart"/>
      <w:r>
        <w:rPr>
          <w:lang w:eastAsia="ru-RU"/>
        </w:rPr>
        <w:t xml:space="preserve">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</w:t>
      </w:r>
      <w:r w:rsidR="00F64898">
        <w:rPr>
          <w:lang w:eastAsia="ru-RU"/>
        </w:rPr>
        <w:t xml:space="preserve">                   </w:t>
      </w:r>
      <w:r>
        <w:rPr>
          <w:lang w:eastAsia="ru-RU"/>
        </w:rPr>
        <w:t>ОО-2 «Сведения о материально-технической и информационной базе, финансово-экономической деятельности общеобразовательной организации», 1-ДО «Сведения об учреждении дополнительного образования детей», 1-ДОП «Сведения о дополнительном образовании и спортивной подготовке детей»,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</w:t>
      </w:r>
      <w:proofErr w:type="gramEnd"/>
      <w:r>
        <w:rPr>
          <w:lang w:eastAsia="ru-RU"/>
        </w:rPr>
        <w:t xml:space="preserve"> детьми», 1-НД «Сведения о численности детей и подростков в возрасте 7-18 лет, не обучающихся в образовательных учреждениях»;  результаты государственной итоговой аттестации по образовательным программам основного общего и среднего общего образования;  результаты учета детей, подлежащих обучению в образовательных учреждениях, реализующих основные общеобразовательные программы, на территории Палехского муниципального района, мониторинг по итогам учебного года, план комплектования педагогическими кадрами, результаты  социологического исследования</w:t>
      </w:r>
      <w:r>
        <w:t xml:space="preserve"> </w:t>
      </w:r>
      <w:r>
        <w:rPr>
          <w:lang w:eastAsia="ru-RU"/>
        </w:rPr>
        <w:t>о качестве предоставления муниципальных услуг.</w:t>
      </w:r>
    </w:p>
    <w:p w14:paraId="1C13A550" w14:textId="7FB1A219" w:rsidR="00595378" w:rsidRDefault="00595378" w:rsidP="0099508C">
      <w:pPr>
        <w:pStyle w:val="aff1"/>
      </w:pPr>
    </w:p>
    <w:p w14:paraId="36719B05" w14:textId="77777777" w:rsidR="00595378" w:rsidRDefault="00595378" w:rsidP="00595378"/>
    <w:p w14:paraId="1E8400E9" w14:textId="77777777" w:rsidR="00595378" w:rsidRDefault="00595378" w:rsidP="00595378"/>
    <w:p w14:paraId="2AB7BC55" w14:textId="676B680F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495357529" w:displacedByCustomXml="next"/>
    <w:sdt>
      <w:sdtPr>
        <w:id w:val="-705947284"/>
        <w:lock w:val="sdtContentLocked"/>
      </w:sdtPr>
      <w:sdtEndPr/>
      <w:sdtContent>
        <w:p w14:paraId="65C0C2DF" w14:textId="12A54FE3" w:rsidR="00A5148B" w:rsidRDefault="008C7155" w:rsidP="00E16AE2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p w14:paraId="08084306" w14:textId="10685021" w:rsidR="00A26F7D" w:rsidRDefault="009E3C90" w:rsidP="00943866">
      <w:pPr>
        <w:pStyle w:val="4"/>
      </w:pPr>
      <w:sdt>
        <w:sdtPr>
          <w:id w:val="1317993354"/>
          <w:lock w:val="sdtContentLocked"/>
        </w:sdtPr>
        <w:sdtEndPr/>
        <w:sdtContent>
          <w:r w:rsidR="00943866">
            <w:t>Образовательная политика</w:t>
          </w:r>
        </w:sdtContent>
      </w:sdt>
    </w:p>
    <w:p w14:paraId="62A7C11D" w14:textId="77777777" w:rsidR="00663773" w:rsidRPr="00663773" w:rsidRDefault="00663773" w:rsidP="00663773">
      <w:pPr>
        <w:spacing w:line="276" w:lineRule="auto"/>
      </w:pPr>
      <w:r w:rsidRPr="00663773">
        <w:t>Образовательная политика реализуется через муниципальную программу Палехского муниципального района «Развитие образования Палехского муниципального района», утвержденную постановлением администрации Палехского муниципального района от 14.11.2013 № 739-п (в действующей редакции).</w:t>
      </w:r>
    </w:p>
    <w:p w14:paraId="58A863AE" w14:textId="77777777" w:rsidR="00663773" w:rsidRPr="00663773" w:rsidRDefault="00663773" w:rsidP="00663773">
      <w:pPr>
        <w:spacing w:line="240" w:lineRule="auto"/>
      </w:pPr>
      <w:proofErr w:type="gramStart"/>
      <w:r w:rsidRPr="00663773">
        <w:t>При многообразии задач, стоящих перед системой образования важнейшими</w:t>
      </w:r>
      <w:r w:rsidRPr="00663773">
        <w:rPr>
          <w:b/>
          <w:bCs/>
        </w:rPr>
        <w:t xml:space="preserve"> </w:t>
      </w:r>
      <w:r w:rsidRPr="00663773">
        <w:rPr>
          <w:bCs/>
        </w:rPr>
        <w:t>стратегическими целевыми ориентирами муниципальной программы Палехского муниципального района «Развитие образования Палехского муниципального района»</w:t>
      </w:r>
      <w:r w:rsidRPr="00663773">
        <w:rPr>
          <w:b/>
          <w:bCs/>
        </w:rPr>
        <w:t xml:space="preserve"> </w:t>
      </w:r>
      <w:r w:rsidRPr="00663773">
        <w:t>являются обеспечение соответствия качества образования меняющимся запросам населения и перспективным задачам развития общества и экономики и повышение качества образовательных услуг и обеспечение возможности для всего населения Палехского муниципального района получить доступное образование, обеспечивающее потребности экономики региона.</w:t>
      </w:r>
      <w:proofErr w:type="gramEnd"/>
    </w:p>
    <w:p w14:paraId="4F04E480" w14:textId="77777777" w:rsidR="00663773" w:rsidRPr="00663773" w:rsidRDefault="00663773" w:rsidP="00F64898">
      <w:pPr>
        <w:pStyle w:val="aff3"/>
        <w:spacing w:before="0" w:after="0"/>
        <w:ind w:firstLine="360"/>
        <w:jc w:val="both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 xml:space="preserve">Ключевые ориентиры и задачи муниципальной программы решаются через систему подпрограмм, входящих в неё: </w:t>
      </w:r>
    </w:p>
    <w:p w14:paraId="09BED79F" w14:textId="77777777" w:rsidR="00663773" w:rsidRP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1. Развитие общего образования.</w:t>
      </w:r>
    </w:p>
    <w:p w14:paraId="7962AF6C" w14:textId="77777777" w:rsidR="00663773" w:rsidRP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2. Реализация дополнительных общеобразовательных программ.</w:t>
      </w:r>
    </w:p>
    <w:p w14:paraId="59F0B912" w14:textId="77777777" w:rsidR="00663773" w:rsidRP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3. Организация отдыха и оздоровления детей.</w:t>
      </w:r>
    </w:p>
    <w:p w14:paraId="1B670F3A" w14:textId="77777777" w:rsidR="00F64898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 xml:space="preserve">4. Муниципальная поддержка молодых педагогов образовательных организаций </w:t>
      </w:r>
      <w:r w:rsidR="00F64898">
        <w:rPr>
          <w:rFonts w:ascii="Times New Roman" w:hAnsi="Times New Roman" w:cs="Times New Roman"/>
        </w:rPr>
        <w:t xml:space="preserve">  </w:t>
      </w:r>
    </w:p>
    <w:p w14:paraId="02F8C487" w14:textId="69836A1E" w:rsidR="00663773" w:rsidRPr="00663773" w:rsidRDefault="00F64898" w:rsidP="00663773">
      <w:pPr>
        <w:pStyle w:val="aff3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3773" w:rsidRPr="00663773">
        <w:rPr>
          <w:rFonts w:ascii="Times New Roman" w:hAnsi="Times New Roman" w:cs="Times New Roman"/>
        </w:rPr>
        <w:t>Палехского муниципального района.</w:t>
      </w:r>
    </w:p>
    <w:p w14:paraId="1C98327B" w14:textId="77777777" w:rsidR="00663773" w:rsidRP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5. Создание безопасных условий в муниципальных образовательных организациях.</w:t>
      </w:r>
    </w:p>
    <w:p w14:paraId="15D55E72" w14:textId="77777777" w:rsidR="00663773" w:rsidRP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6. Обеспечение деятельности муниципальных образовательных организаций.</w:t>
      </w:r>
    </w:p>
    <w:p w14:paraId="35950A04" w14:textId="77777777" w:rsidR="00663773" w:rsidRP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7. Выявление и поддержка одарённых детей.</w:t>
      </w:r>
    </w:p>
    <w:p w14:paraId="46E86ABC" w14:textId="77777777" w:rsidR="00663773" w:rsidRDefault="00663773" w:rsidP="00663773">
      <w:pPr>
        <w:pStyle w:val="aff3"/>
        <w:ind w:firstLine="360"/>
        <w:rPr>
          <w:rFonts w:ascii="Times New Roman" w:hAnsi="Times New Roman" w:cs="Times New Roman"/>
        </w:rPr>
      </w:pPr>
      <w:r w:rsidRPr="00663773">
        <w:rPr>
          <w:rFonts w:ascii="Times New Roman" w:hAnsi="Times New Roman" w:cs="Times New Roman"/>
        </w:rPr>
        <w:t>8. Сохранение и укрепление состояния здоровья участн</w:t>
      </w:r>
      <w:r>
        <w:rPr>
          <w:rFonts w:ascii="Times New Roman" w:hAnsi="Times New Roman" w:cs="Times New Roman"/>
        </w:rPr>
        <w:t>иков образовательного процесса.</w:t>
      </w:r>
    </w:p>
    <w:p w14:paraId="1F10C4B8" w14:textId="5D538EF4" w:rsidR="00631AC5" w:rsidRDefault="00663773" w:rsidP="00663773">
      <w:pPr>
        <w:pStyle w:val="aff3"/>
        <w:ind w:firstLine="360"/>
        <w:rPr>
          <w:rFonts w:cs="Times New Roman"/>
        </w:rPr>
      </w:pPr>
      <w:r w:rsidRPr="00663773">
        <w:rPr>
          <w:rFonts w:ascii="Times New Roman" w:hAnsi="Times New Roman" w:cs="Times New Roman"/>
        </w:rPr>
        <w:t>9. Организация районных мероприятий в сфере образ</w:t>
      </w:r>
      <w:r w:rsidRPr="005B7135">
        <w:rPr>
          <w:rFonts w:ascii="Times New Roman" w:hAnsi="Times New Roman" w:cs="Times New Roman"/>
        </w:rPr>
        <w:t>ования</w:t>
      </w:r>
    </w:p>
    <w:p w14:paraId="4B0E0572" w14:textId="77777777" w:rsidR="005B7135" w:rsidRPr="00663773" w:rsidRDefault="005B7135" w:rsidP="00663773">
      <w:pPr>
        <w:pStyle w:val="aff3"/>
        <w:ind w:firstLine="360"/>
        <w:rPr>
          <w:rFonts w:ascii="Times New Roman" w:hAnsi="Times New Roman" w:cs="Times New Roman"/>
        </w:rPr>
      </w:pPr>
    </w:p>
    <w:sdt>
      <w:sdtPr>
        <w:id w:val="1111160826"/>
        <w:lock w:val="sdtContentLocked"/>
      </w:sdtPr>
      <w:sdtEndPr/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5B6D6701" w14:textId="4A09EA1F" w:rsidR="00D32152" w:rsidRDefault="00D32152" w:rsidP="00D32152">
      <w:pPr>
        <w:spacing w:line="276" w:lineRule="auto"/>
      </w:pPr>
      <w:r>
        <w:t>В рамках реализации муниципальной программы Палехского муниципального района «Развитие образования</w:t>
      </w:r>
      <w:r w:rsidR="0013583C">
        <w:t xml:space="preserve"> Палехского муниципального района</w:t>
      </w:r>
      <w:r>
        <w:t xml:space="preserve">» решаются задачи создания условий для проведения независимых процедур оценки качества образования, в том числе через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 через развитие системы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учебные, так и </w:t>
      </w:r>
      <w:proofErr w:type="spellStart"/>
      <w:r>
        <w:t>внеучебные</w:t>
      </w:r>
      <w:proofErr w:type="spellEnd"/>
      <w:r>
        <w:t xml:space="preserve"> достижения; через проведение государственной итоговой аттестации обучающихся 9 и 11 классов с применением стандартизированных контрольных измерительных материалов.</w:t>
      </w:r>
    </w:p>
    <w:p w14:paraId="0F156942" w14:textId="77777777" w:rsidR="00D32152" w:rsidRDefault="00D32152" w:rsidP="00D32152">
      <w:pPr>
        <w:spacing w:line="276" w:lineRule="auto"/>
      </w:pPr>
    </w:p>
    <w:p w14:paraId="4373BEED" w14:textId="77777777" w:rsidR="00D32152" w:rsidRDefault="00D32152" w:rsidP="00D32152">
      <w:r>
        <w:t>Формирование муниципальной системы оценки качества образования</w:t>
      </w:r>
    </w:p>
    <w:p w14:paraId="4A705B8B" w14:textId="77777777" w:rsidR="00D32152" w:rsidRDefault="00D32152" w:rsidP="00D32152"/>
    <w:p w14:paraId="5374CE58" w14:textId="77777777" w:rsidR="00D32152" w:rsidRDefault="00D32152" w:rsidP="00D32152">
      <w:r>
        <w:rPr>
          <w:noProof/>
          <w:lang w:eastAsia="ru-RU"/>
        </w:rPr>
        <w:drawing>
          <wp:inline distT="0" distB="0" distL="0" distR="0" wp14:anchorId="2DED3C4F" wp14:editId="012F74AD">
            <wp:extent cx="5794375" cy="3162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E08F" w14:textId="77777777" w:rsidR="00D32152" w:rsidRDefault="00D32152" w:rsidP="00D32152"/>
    <w:sdt>
      <w:sdtPr>
        <w:id w:val="40183349"/>
        <w:lock w:val="sdtContentLocked"/>
      </w:sdtPr>
      <w:sdtEndPr/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1E473777" w14:textId="79F2E3B4" w:rsidR="00EB4093" w:rsidRDefault="00EB4093" w:rsidP="0099508C">
      <w:r>
        <w:t>Сеть образовательных учреждений района обеспечивает государственные гарантии доступности образования, равные стартовые реализации данного Конституцией Российской Федерации права на обучение всем категориям граждан.</w:t>
      </w:r>
    </w:p>
    <w:p w14:paraId="485F3ACB" w14:textId="6473D96C" w:rsidR="00EB4093" w:rsidRDefault="00CC3F08" w:rsidP="0099508C">
      <w:pPr>
        <w:spacing w:line="276" w:lineRule="auto"/>
      </w:pPr>
      <w:r>
        <w:t>На 31.12. 2020</w:t>
      </w:r>
      <w:r w:rsidR="00EB4093" w:rsidRPr="0099508C">
        <w:t xml:space="preserve"> года</w:t>
      </w:r>
      <w:r w:rsidR="00EB4093">
        <w:t xml:space="preserve"> образовательная сеть включала:</w:t>
      </w:r>
    </w:p>
    <w:p w14:paraId="085F52DE" w14:textId="1DF25FBB" w:rsidR="00EB4093" w:rsidRDefault="00EB4093" w:rsidP="0099508C">
      <w:pPr>
        <w:spacing w:line="276" w:lineRule="auto"/>
      </w:pPr>
      <w:r>
        <w:t xml:space="preserve">-  4 </w:t>
      </w:r>
      <w:r w:rsidR="00F64898">
        <w:t xml:space="preserve"> </w:t>
      </w:r>
      <w:r>
        <w:t xml:space="preserve">общеобразовательные школы: в сельской местности - 3, в поселке городского типа - 1; </w:t>
      </w:r>
    </w:p>
    <w:p w14:paraId="4BFACF50" w14:textId="033313E8" w:rsidR="00EB4093" w:rsidRDefault="00EB4093" w:rsidP="0099508C">
      <w:pPr>
        <w:spacing w:line="276" w:lineRule="auto"/>
      </w:pPr>
      <w:r>
        <w:t xml:space="preserve">- 3 детских сада, </w:t>
      </w:r>
      <w:proofErr w:type="gramStart"/>
      <w:r>
        <w:t>расположенные</w:t>
      </w:r>
      <w:proofErr w:type="gramEnd"/>
      <w:r>
        <w:t xml:space="preserve"> в поселке городского типа;</w:t>
      </w:r>
    </w:p>
    <w:p w14:paraId="6FF00088" w14:textId="2DC0FBD0" w:rsidR="00EB4093" w:rsidRDefault="00F64898" w:rsidP="0099508C">
      <w:pPr>
        <w:spacing w:line="276" w:lineRule="auto"/>
      </w:pPr>
      <w:r>
        <w:t>-</w:t>
      </w:r>
      <w:r w:rsidR="00EB4093">
        <w:t>1 учреждение дополнительного образования, обслуживающее детей всех образовательных организаций района.</w:t>
      </w:r>
    </w:p>
    <w:p w14:paraId="598F6BCB" w14:textId="120945C7" w:rsidR="00EB4093" w:rsidRPr="00C341E2" w:rsidRDefault="00EB4093" w:rsidP="0099508C">
      <w:pPr>
        <w:spacing w:line="276" w:lineRule="auto"/>
      </w:pPr>
      <w:r>
        <w:t>Все сельские общеобразовательные учреждения реализовали</w:t>
      </w:r>
      <w:r w:rsidR="008B2873">
        <w:t xml:space="preserve"> услуги дошкольного образован</w:t>
      </w:r>
      <w:r>
        <w:t xml:space="preserve">ия. </w:t>
      </w:r>
    </w:p>
    <w:p w14:paraId="655164C1" w14:textId="4E2B221D" w:rsidR="00EB4093" w:rsidRDefault="00EB4093" w:rsidP="0099508C">
      <w:pPr>
        <w:pStyle w:val="aff1"/>
      </w:pPr>
      <w:r w:rsidRPr="0099508C">
        <w:t>В муниципальной системе образования обучались</w:t>
      </w:r>
      <w:r>
        <w:t xml:space="preserve"> </w:t>
      </w:r>
      <w:r w:rsidR="00A57E63" w:rsidRPr="0099508C">
        <w:t>34</w:t>
      </w:r>
      <w:r w:rsidR="008B2873" w:rsidRPr="0099508C">
        <w:t>1</w:t>
      </w:r>
      <w:r w:rsidRPr="00A57E63">
        <w:t xml:space="preserve"> </w:t>
      </w:r>
      <w:r>
        <w:t xml:space="preserve">дошкольников, </w:t>
      </w:r>
      <w:r w:rsidR="00F6200E">
        <w:t xml:space="preserve">                                 </w:t>
      </w:r>
      <w:r w:rsidR="00A57E63" w:rsidRPr="0099508C">
        <w:t>8</w:t>
      </w:r>
      <w:r w:rsidR="0099508C" w:rsidRPr="0099508C">
        <w:t>72</w:t>
      </w:r>
      <w:r w:rsidR="008B2873" w:rsidRPr="0099508C">
        <w:t xml:space="preserve"> </w:t>
      </w:r>
      <w:r w:rsidRPr="0099508C">
        <w:t>школьников</w:t>
      </w:r>
      <w:r>
        <w:t>.</w:t>
      </w:r>
    </w:p>
    <w:p w14:paraId="7C10C309" w14:textId="26A89186" w:rsidR="00631AC5" w:rsidRDefault="00631AC5" w:rsidP="0099508C">
      <w:pPr>
        <w:pStyle w:val="aff1"/>
      </w:pPr>
    </w:p>
    <w:p w14:paraId="7FD73BBB" w14:textId="6B671195" w:rsidR="00631AC5" w:rsidRDefault="00631AC5" w:rsidP="009276DF"/>
    <w:bookmarkStart w:id="8" w:name="_Toc495357530" w:displacedByCustomXml="next"/>
    <w:sdt>
      <w:sdtPr>
        <w:id w:val="1431236583"/>
        <w:lock w:val="sdtContentLocked"/>
      </w:sdtPr>
      <w:sdtEndPr/>
      <w:sdtContent>
        <w:p w14:paraId="63CFE929" w14:textId="06D814ED" w:rsidR="008F5641" w:rsidRDefault="008C7155" w:rsidP="008F5641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p w14:paraId="4361ACDE" w14:textId="475EECEB" w:rsidR="00533C43" w:rsidRDefault="00533C43" w:rsidP="0099508C">
      <w:pPr>
        <w:pStyle w:val="aff1"/>
      </w:pPr>
      <w:r w:rsidRPr="0099508C">
        <w:t>Палехский муниципальный район находится в центре Ивановской области. Как административно – территориальная  единица Палехский район был образован 25 января 1935 года. Районный центр, посёлок Палех, находится в 60 км к востоку от областного центра и в 30 км от г. Шуя.</w:t>
      </w:r>
    </w:p>
    <w:p w14:paraId="15318FED" w14:textId="78579276" w:rsidR="00533C43" w:rsidRDefault="00533C43" w:rsidP="0099508C">
      <w:pPr>
        <w:pStyle w:val="aff1"/>
      </w:pPr>
      <w:r w:rsidRPr="0099508C">
        <w:lastRenderedPageBreak/>
        <w:t xml:space="preserve">Район занимает территорию площадью 852 </w:t>
      </w:r>
      <w:proofErr w:type="spellStart"/>
      <w:r w:rsidRPr="0099508C">
        <w:t>кв.км</w:t>
      </w:r>
      <w:proofErr w:type="spellEnd"/>
      <w:r w:rsidRPr="0099508C">
        <w:t xml:space="preserve">. В его состав входят 124 населенных пункта, объединенных в 1 </w:t>
      </w:r>
      <w:proofErr w:type="gramStart"/>
      <w:r w:rsidRPr="0099508C">
        <w:t>городское</w:t>
      </w:r>
      <w:proofErr w:type="gramEnd"/>
      <w:r w:rsidRPr="0099508C">
        <w:t xml:space="preserve"> и </w:t>
      </w:r>
      <w:r w:rsidR="00FB6FCD" w:rsidRPr="0099508C">
        <w:t>3</w:t>
      </w:r>
      <w:r w:rsidRPr="0099508C">
        <w:t xml:space="preserve"> сельских поселений</w:t>
      </w:r>
      <w:r>
        <w:t>.</w:t>
      </w:r>
    </w:p>
    <w:p w14:paraId="14555668" w14:textId="77777777" w:rsidR="00FD331F" w:rsidRDefault="00FD331F" w:rsidP="0099508C">
      <w:pPr>
        <w:pStyle w:val="4"/>
      </w:pPr>
    </w:p>
    <w:sdt>
      <w:sdtPr>
        <w:id w:val="2071611546"/>
        <w:lock w:val="sdtContentLocked"/>
      </w:sdtPr>
      <w:sdtEndPr/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4DBB0CA8" w14:textId="22592275" w:rsidR="00882687" w:rsidRDefault="00882687" w:rsidP="0099508C">
      <w:pPr>
        <w:pStyle w:val="aff1"/>
      </w:pPr>
      <w:r w:rsidRPr="00882687">
        <w:t xml:space="preserve">На территории района зарегистрировано более 100 юридических лиц и 192 индивидуальных предпринимателя. Экономика Палехского района представлена сельским хозяйством, промышленностью, торговлей, художественными промыслами. Палехский район является сельскохозяйственно-промышленным районом. В настоящее время осуществляют деятельность 4 </w:t>
      </w:r>
      <w:proofErr w:type="gramStart"/>
      <w:r w:rsidRPr="00882687">
        <w:t>сельскохозяйственных</w:t>
      </w:r>
      <w:proofErr w:type="gramEnd"/>
      <w:r w:rsidRPr="00882687">
        <w:t xml:space="preserve"> предприятия. Основное направление - </w:t>
      </w:r>
      <w:r w:rsidR="00002093">
        <w:t>молочное животноводство. За 2020</w:t>
      </w:r>
      <w:r w:rsidRPr="00882687">
        <w:t xml:space="preserve"> год предприятиями агропромышленного комплекса произведено продукции на сумму 115,2 млн. рублей.  Промышленные предприятия район</w:t>
      </w:r>
      <w:proofErr w:type="gramStart"/>
      <w:r w:rsidRPr="00882687">
        <w:t>а  ООО</w:t>
      </w:r>
      <w:proofErr w:type="gramEnd"/>
      <w:r w:rsidRPr="00882687">
        <w:t xml:space="preserve"> «</w:t>
      </w:r>
      <w:proofErr w:type="spellStart"/>
      <w:r w:rsidRPr="00882687">
        <w:t>Майдаковский</w:t>
      </w:r>
      <w:proofErr w:type="spellEnd"/>
      <w:r w:rsidRPr="00882687">
        <w:t xml:space="preserve"> завод», ООО «Ивановская лесопромышленная компания», ООО «Палехская мануфактура».  Общий объем</w:t>
      </w:r>
      <w:r w:rsidR="00002093">
        <w:t xml:space="preserve"> промышленной продукции  за 2020</w:t>
      </w:r>
      <w:r w:rsidRPr="00882687">
        <w:t xml:space="preserve"> год – 471,5 млн. рублей.  </w:t>
      </w:r>
      <w:r w:rsidR="00002093">
        <w:t>Средняя заработная плата за 2020</w:t>
      </w:r>
      <w:bookmarkStart w:id="9" w:name="_GoBack"/>
      <w:bookmarkEnd w:id="9"/>
      <w:r w:rsidRPr="00882687">
        <w:t xml:space="preserve"> год  по крупным и средним предприятиям – 20342,5 рублей в месяц.</w:t>
      </w:r>
    </w:p>
    <w:p w14:paraId="1B004301" w14:textId="42C41B36" w:rsidR="005D7405" w:rsidRDefault="005D7405" w:rsidP="00801B3A"/>
    <w:sdt>
      <w:sdtPr>
        <w:id w:val="1175837326"/>
        <w:lock w:val="sdtContentLocked"/>
      </w:sdtPr>
      <w:sdtEndPr/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1DF698B2" w14:textId="57D845EC" w:rsidR="00882687" w:rsidRDefault="00882687" w:rsidP="0099508C">
      <w:pPr>
        <w:pStyle w:val="aff1"/>
      </w:pPr>
      <w:r>
        <w:t>На территории района</w:t>
      </w:r>
      <w:r w:rsidR="00CC3F08">
        <w:t xml:space="preserve"> по состоянию на 31 декабря 2020</w:t>
      </w:r>
      <w:r>
        <w:t xml:space="preserve"> года проживает  9,3  тыс. человек, в том числе численность сельского населения 4,6 тыс. человек. Демографическая ситуация в районе характеризуется продолжительным  процессом естественной убыли населения, связанной с высокой смертность</w:t>
      </w:r>
      <w:r w:rsidR="00DE57AA">
        <w:t>ю и низкой рождаемост</w:t>
      </w:r>
      <w:r w:rsidR="00CC3F08">
        <w:t>ью. За 2020 год в районе родилось  63 человек, умерло 137</w:t>
      </w:r>
      <w:r>
        <w:t xml:space="preserve"> человек.</w:t>
      </w:r>
    </w:p>
    <w:p w14:paraId="4E80C2B9" w14:textId="7699C4E8" w:rsidR="00882687" w:rsidRDefault="00882687" w:rsidP="0099508C">
      <w:pPr>
        <w:pStyle w:val="aff1"/>
      </w:pPr>
      <w:r>
        <w:t>Рождаемость (на 1000 населения)                -  8,4 чел.</w:t>
      </w:r>
    </w:p>
    <w:p w14:paraId="6EED7728" w14:textId="74848D42" w:rsidR="00882687" w:rsidRDefault="00882687" w:rsidP="0099508C">
      <w:pPr>
        <w:pStyle w:val="aff1"/>
      </w:pPr>
      <w:r>
        <w:t>Смертность (на 1000 населения)                  -  21,0 чел.</w:t>
      </w:r>
    </w:p>
    <w:p w14:paraId="759D8CA1" w14:textId="60744165" w:rsidR="00882687" w:rsidRDefault="00882687" w:rsidP="0099508C">
      <w:pPr>
        <w:pStyle w:val="aff1"/>
      </w:pPr>
      <w:r>
        <w:t>Численность населения в трудоспособном возрасте,   всего – 4,6 тыс. чел.</w:t>
      </w:r>
    </w:p>
    <w:p w14:paraId="15DD9636" w14:textId="2B59582C" w:rsidR="00882687" w:rsidRDefault="00882687" w:rsidP="0099508C">
      <w:pPr>
        <w:pStyle w:val="aff1"/>
      </w:pPr>
      <w:r>
        <w:t>Численность безработных, всего (чел.)        -  83</w:t>
      </w:r>
    </w:p>
    <w:p w14:paraId="33484E58" w14:textId="70D84E43" w:rsidR="00882687" w:rsidRDefault="00882687" w:rsidP="0099508C">
      <w:pPr>
        <w:pStyle w:val="aff1"/>
      </w:pPr>
      <w:r>
        <w:t>Плотность населения (чел./</w:t>
      </w:r>
      <w:proofErr w:type="spellStart"/>
      <w:r>
        <w:t>кв.м</w:t>
      </w:r>
      <w:proofErr w:type="spellEnd"/>
      <w:r>
        <w:t>.)                 - 0,000011</w:t>
      </w:r>
    </w:p>
    <w:p w14:paraId="39F02B54" w14:textId="77777777" w:rsidR="00882687" w:rsidRDefault="00882687" w:rsidP="00320D04">
      <w:pPr>
        <w:pStyle w:val="3"/>
      </w:pPr>
      <w:bookmarkStart w:id="10" w:name="_Toc495357531"/>
    </w:p>
    <w:sdt>
      <w:sdtPr>
        <w:id w:val="439111926"/>
        <w:lock w:val="sdtContentLocked"/>
      </w:sdtPr>
      <w:sdtEndPr/>
      <w:sdtContent>
        <w:p w14:paraId="10806FF9" w14:textId="3E44FE22" w:rsidR="00320D04" w:rsidRDefault="00320D04" w:rsidP="00320D04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10" w:displacedByCustomXml="prev"/>
    <w:p w14:paraId="6FB9FE49" w14:textId="239467E3" w:rsidR="00FD331F" w:rsidRPr="00BB7B00" w:rsidRDefault="00FD331F" w:rsidP="00FD331F">
      <w:pPr>
        <w:spacing w:line="276" w:lineRule="auto"/>
        <w:ind w:firstLine="851"/>
        <w:rPr>
          <w:szCs w:val="24"/>
        </w:rPr>
      </w:pPr>
      <w:r w:rsidRPr="00BB7B00">
        <w:rPr>
          <w:szCs w:val="24"/>
        </w:rPr>
        <w:t>Одной из приоритетных задач муниципальной системы общего образования является обеспечение доступности качественного образования детям независимо от их места проживания, социального и материального положения семьи, состояния здоровья.</w:t>
      </w:r>
    </w:p>
    <w:p w14:paraId="4D5D2C9B" w14:textId="15D7CC04" w:rsidR="00FD331F" w:rsidRPr="00BB7B00" w:rsidRDefault="00FD331F" w:rsidP="00FD331F">
      <w:pPr>
        <w:spacing w:line="276" w:lineRule="auto"/>
        <w:ind w:firstLine="851"/>
        <w:rPr>
          <w:szCs w:val="24"/>
        </w:rPr>
      </w:pPr>
      <w:r>
        <w:rPr>
          <w:szCs w:val="24"/>
        </w:rPr>
        <w:t>О</w:t>
      </w:r>
      <w:r w:rsidRPr="00BB7B00">
        <w:rPr>
          <w:szCs w:val="24"/>
        </w:rPr>
        <w:t xml:space="preserve">собое внимание уделяется обеспечению транспортной доступности образования.  </w:t>
      </w:r>
      <w:r>
        <w:rPr>
          <w:szCs w:val="24"/>
        </w:rPr>
        <w:t>Все</w:t>
      </w:r>
      <w:r w:rsidRPr="00BB7B00">
        <w:rPr>
          <w:szCs w:val="24"/>
        </w:rPr>
        <w:t xml:space="preserve"> школ</w:t>
      </w:r>
      <w:r>
        <w:rPr>
          <w:szCs w:val="24"/>
        </w:rPr>
        <w:t>ы</w:t>
      </w:r>
      <w:r w:rsidRPr="00BB7B00">
        <w:rPr>
          <w:szCs w:val="24"/>
        </w:rPr>
        <w:t xml:space="preserve"> </w:t>
      </w:r>
      <w:r>
        <w:rPr>
          <w:szCs w:val="24"/>
        </w:rPr>
        <w:t>Палехского</w:t>
      </w:r>
      <w:r w:rsidRPr="00BB7B00">
        <w:rPr>
          <w:szCs w:val="24"/>
        </w:rPr>
        <w:t xml:space="preserve"> муниципального района имеют свой транспорт, на котором осуществляется подвоз </w:t>
      </w:r>
      <w:proofErr w:type="gramStart"/>
      <w:r w:rsidRPr="00BB7B00">
        <w:rPr>
          <w:szCs w:val="24"/>
        </w:rPr>
        <w:t>обучающихся</w:t>
      </w:r>
      <w:proofErr w:type="gramEnd"/>
      <w:r w:rsidRPr="00BB7B00">
        <w:rPr>
          <w:szCs w:val="24"/>
        </w:rPr>
        <w:t xml:space="preserve"> от места проживания до места обучения.</w:t>
      </w:r>
    </w:p>
    <w:p w14:paraId="0A851A57" w14:textId="5569E224" w:rsidR="00FD331F" w:rsidRPr="000B4F69" w:rsidRDefault="00FD331F" w:rsidP="0099508C">
      <w:pPr>
        <w:pStyle w:val="aff1"/>
      </w:pPr>
      <w:r w:rsidRPr="000B4F69">
        <w:t xml:space="preserve">Действуют </w:t>
      </w:r>
      <w:r w:rsidR="008828D4">
        <w:t>15</w:t>
      </w:r>
      <w:r w:rsidRPr="000B4F69">
        <w:t xml:space="preserve"> школьных маршрутов. В подвозе детей </w:t>
      </w:r>
      <w:proofErr w:type="gramStart"/>
      <w:r w:rsidRPr="000B4F69">
        <w:t>задействованы</w:t>
      </w:r>
      <w:proofErr w:type="gramEnd"/>
      <w:r w:rsidRPr="000B4F69">
        <w:t xml:space="preserve"> </w:t>
      </w:r>
      <w:r w:rsidR="000B4F69" w:rsidRPr="000B4F69">
        <w:t>8</w:t>
      </w:r>
      <w:r w:rsidRPr="000B4F69">
        <w:t xml:space="preserve"> автобусов.</w:t>
      </w:r>
      <w:r w:rsidRPr="000B4F69">
        <w:rPr>
          <w:highlight w:val="yellow"/>
        </w:rPr>
        <w:t xml:space="preserve"> </w:t>
      </w:r>
      <w:r w:rsidRPr="000B4F69">
        <w:t xml:space="preserve">Ежедневный пробег составляет </w:t>
      </w:r>
      <w:r w:rsidR="000D0F96" w:rsidRPr="000D0F96">
        <w:t>292,8</w:t>
      </w:r>
      <w:r w:rsidRPr="000B4F69">
        <w:t xml:space="preserve"> километров. Все школьные автобусы оборудованы в соответствии с требованиями безопасности дорожного движения. </w:t>
      </w:r>
    </w:p>
    <w:p w14:paraId="6D2E4E73" w14:textId="79EA10D3" w:rsidR="00631AC5" w:rsidRDefault="00631AC5" w:rsidP="0099508C">
      <w:pPr>
        <w:pStyle w:val="aff1"/>
      </w:pPr>
    </w:p>
    <w:bookmarkStart w:id="11" w:name="_Toc495357532" w:displacedByCustomXml="next"/>
    <w:sdt>
      <w:sdtPr>
        <w:id w:val="282697073"/>
        <w:lock w:val="sdtContentLocked"/>
      </w:sdtPr>
      <w:sdtEndPr/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1" w:displacedByCustomXml="prev"/>
    <w:p w14:paraId="37BC9BC9" w14:textId="577B8FD5" w:rsidR="00631AC5" w:rsidRDefault="00631AC5" w:rsidP="0099508C">
      <w:pPr>
        <w:pStyle w:val="aff1"/>
      </w:pPr>
    </w:p>
    <w:bookmarkStart w:id="12" w:name="_Toc495357533" w:displacedByCustomXml="next"/>
    <w:sdt>
      <w:sdtPr>
        <w:id w:val="1210762401"/>
        <w:lock w:val="sdtContentLocked"/>
      </w:sdtPr>
      <w:sdtEndPr/>
      <w:sdtContent>
        <w:p w14:paraId="3B8962AB" w14:textId="605E7E04" w:rsidR="00F4493E" w:rsidRDefault="00375C2F" w:rsidP="00F4493E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2" w:displacedByCustomXml="prev"/>
    <w:p w14:paraId="3F5808C8" w14:textId="3E41BE5D" w:rsidR="009610AF" w:rsidRPr="009610AF" w:rsidRDefault="009610AF" w:rsidP="009610AF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57CC9" w:rsidRPr="00A57CC9">
        <w:rPr>
          <w:color w:val="000000"/>
        </w:rPr>
        <w:t>В Палехском муниципальном районе функционирует 6 муниципальных образовательных учреждений, реализующих программу дошкольного образования в 18 группах, из них 3 детских сада в п. Палех и дошкольные группы на базе 3 общеобразовательных сельских школ.</w:t>
      </w:r>
    </w:p>
    <w:sdt>
      <w:sdtPr>
        <w:id w:val="-889030024"/>
        <w:lock w:val="sdtContentLocked"/>
      </w:sdtPr>
      <w:sdtEndPr/>
      <w:sdtContent>
        <w:p w14:paraId="62F66754" w14:textId="1B5D4DE3" w:rsidR="004172EF" w:rsidRPr="004172EF" w:rsidRDefault="00E96C91" w:rsidP="009610AF">
          <w:pPr>
            <w:pStyle w:val="4"/>
            <w:ind w:firstLine="0"/>
          </w:pPr>
          <w:r>
            <w:t>Контингент</w:t>
          </w:r>
        </w:p>
      </w:sdtContent>
    </w:sdt>
    <w:p w14:paraId="40F4A034" w14:textId="4C8C7508" w:rsidR="00D73F34" w:rsidRDefault="00D73F34" w:rsidP="0099508C">
      <w:pPr>
        <w:pStyle w:val="aff1"/>
      </w:pPr>
      <w:r>
        <w:rPr>
          <w:noProof/>
          <w:lang w:eastAsia="ru-RU"/>
        </w:rPr>
        <w:drawing>
          <wp:inline distT="0" distB="0" distL="0" distR="0" wp14:anchorId="79C247AA" wp14:editId="13555AE3">
            <wp:extent cx="5560060" cy="245681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4DBAA" w14:textId="011D49BE" w:rsidR="00A57CC9" w:rsidRPr="00A57CC9" w:rsidRDefault="00A57CC9" w:rsidP="0099508C">
      <w:pPr>
        <w:pStyle w:val="aff1"/>
      </w:pPr>
      <w:r w:rsidRPr="00A57CC9">
        <w:t>Продолжала работать федеральная система показателей Электронной очереди для записи детей в дошкольную образовательную организацию. Актуальной очереди в дошкольные образовательные учреждения и дошкольные г</w:t>
      </w:r>
      <w:r w:rsidR="00CC3F08">
        <w:t xml:space="preserve">руппы Палехского района на 2020 </w:t>
      </w:r>
      <w:r w:rsidRPr="00A57CC9">
        <w:t>год не было. Указ Президента Российской Федерации от 07 мая 2015 №599 «О мерах по реализации государственной политики в области образования и науки» в части обеспечения доступности дошкольного образования для дете</w:t>
      </w:r>
      <w:r w:rsidR="00CC3F08">
        <w:t>й в возрасте от 3 до 7 лет в 2020</w:t>
      </w:r>
      <w:r w:rsidRPr="00A57CC9">
        <w:t xml:space="preserve"> году составил 100% .</w:t>
      </w:r>
    </w:p>
    <w:p w14:paraId="16FBD1E4" w14:textId="7D9DA169" w:rsidR="00A57CC9" w:rsidRPr="00A57CC9" w:rsidRDefault="00A57CC9" w:rsidP="0099508C">
      <w:pPr>
        <w:pStyle w:val="aff1"/>
      </w:pPr>
      <w:r w:rsidRPr="00A57CC9">
        <w:t>Численность воспитанников в образовательных организациях, реализующих образовательную программу</w:t>
      </w:r>
      <w:r w:rsidR="00CC3F08">
        <w:t xml:space="preserve"> дошкольного образования, в 2020</w:t>
      </w:r>
      <w:r w:rsidRPr="00A57CC9">
        <w:t xml:space="preserve"> году, составила 341 человек, средняя наполняемость групп 18 человек, охват дошкольным образованием детей проживающих </w:t>
      </w:r>
      <w:r w:rsidR="00CC3F08">
        <w:t>на территории района 87% (в 2019</w:t>
      </w:r>
      <w:r w:rsidRPr="00A57CC9">
        <w:t xml:space="preserve"> году –</w:t>
      </w:r>
      <w:r w:rsidR="00CC3F08">
        <w:t xml:space="preserve"> 84</w:t>
      </w:r>
      <w:r w:rsidRPr="00A57CC9">
        <w:t>%).</w:t>
      </w:r>
    </w:p>
    <w:p w14:paraId="6CB635CB" w14:textId="6B1578EC" w:rsidR="00D73F34" w:rsidRDefault="00A57CC9" w:rsidP="0099508C">
      <w:pPr>
        <w:pStyle w:val="aff1"/>
      </w:pPr>
      <w:r>
        <w:rPr>
          <w:noProof/>
          <w:lang w:eastAsia="ru-RU"/>
        </w:rPr>
        <w:lastRenderedPageBreak/>
        <w:drawing>
          <wp:inline distT="0" distB="0" distL="0" distR="0" wp14:anchorId="31CCE202" wp14:editId="59F0CE2F">
            <wp:extent cx="5940425" cy="2908629"/>
            <wp:effectExtent l="0" t="0" r="317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9FAEEF" w14:textId="77777777" w:rsidR="00A57CC9" w:rsidRPr="00A57CC9" w:rsidRDefault="00A57CC9" w:rsidP="0099508C">
      <w:pPr>
        <w:pStyle w:val="aff1"/>
      </w:pPr>
      <w:r w:rsidRPr="00A57CC9">
        <w:t>Частных дошкольных образовательных учреждений и групп кратковременного пребывания для детей дошкольного возраста в Палехском муниципальном районе нет, так как данные формы не востребованы.</w:t>
      </w:r>
    </w:p>
    <w:p w14:paraId="1206CFE2" w14:textId="1B46CAB7" w:rsidR="00A57CC9" w:rsidRPr="00A57CC9" w:rsidRDefault="00A57CC9" w:rsidP="0099508C">
      <w:pPr>
        <w:pStyle w:val="aff1"/>
      </w:pPr>
      <w:r w:rsidRPr="00A57CC9">
        <w:t>В среднем выполнение натуральных</w:t>
      </w:r>
      <w:r w:rsidR="00A108E5">
        <w:t xml:space="preserve"> норм питания за 12 месяцев 2020</w:t>
      </w:r>
      <w:r w:rsidRPr="00A57CC9">
        <w:t xml:space="preserve"> года в образовательных организациях, реализующих образовательную программу дошкольного об</w:t>
      </w:r>
      <w:r w:rsidR="00A108E5">
        <w:t>разования, составило 96% (в 2019</w:t>
      </w:r>
      <w:r w:rsidRPr="00A57CC9">
        <w:t xml:space="preserve"> году – 9</w:t>
      </w:r>
      <w:r w:rsidR="00A108E5">
        <w:t>6</w:t>
      </w:r>
      <w:r w:rsidRPr="00A57CC9">
        <w:t>%).</w:t>
      </w:r>
    </w:p>
    <w:p w14:paraId="36612B44" w14:textId="4A972E2E" w:rsidR="00D73F34" w:rsidRDefault="00A57CC9" w:rsidP="0099508C">
      <w:pPr>
        <w:pStyle w:val="aff1"/>
      </w:pPr>
      <w:r>
        <w:rPr>
          <w:noProof/>
          <w:lang w:eastAsia="ru-RU"/>
        </w:rPr>
        <w:drawing>
          <wp:inline distT="0" distB="0" distL="0" distR="0" wp14:anchorId="24D388C8" wp14:editId="04D617D9">
            <wp:extent cx="4920018" cy="2524836"/>
            <wp:effectExtent l="0" t="0" r="0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5D6683" w14:textId="4397D8DE" w:rsidR="00A57CC9" w:rsidRPr="00A57CC9" w:rsidRDefault="00A57CC9" w:rsidP="00A57CC9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A57CC9">
        <w:rPr>
          <w:rFonts w:eastAsia="Times New Roman" w:cs="Times New Roman"/>
          <w:color w:val="000000"/>
          <w:szCs w:val="24"/>
          <w:lang w:eastAsia="ru-RU"/>
        </w:rPr>
        <w:t>Особое внимание уделяется сохранению физического и психического здоровья воспитанников, медицинское обслуживание осуществляется согласно договора о сотрудничестве с ОБУЗ «</w:t>
      </w:r>
      <w:proofErr w:type="gramStart"/>
      <w:r w:rsidRPr="00A57CC9">
        <w:rPr>
          <w:rFonts w:eastAsia="Times New Roman" w:cs="Times New Roman"/>
          <w:color w:val="000000"/>
          <w:szCs w:val="24"/>
          <w:lang w:eastAsia="ru-RU"/>
        </w:rPr>
        <w:t>Палехская</w:t>
      </w:r>
      <w:proofErr w:type="gramEnd"/>
      <w:r w:rsidR="00A108E5">
        <w:rPr>
          <w:rFonts w:eastAsia="Times New Roman" w:cs="Times New Roman"/>
          <w:color w:val="000000"/>
          <w:szCs w:val="24"/>
          <w:lang w:eastAsia="ru-RU"/>
        </w:rPr>
        <w:t xml:space="preserve"> ЦРБ». По итогам прошедшего 2020</w:t>
      </w:r>
      <w:r w:rsidRPr="00A57CC9">
        <w:rPr>
          <w:rFonts w:eastAsia="Times New Roman" w:cs="Times New Roman"/>
          <w:color w:val="000000"/>
          <w:szCs w:val="24"/>
          <w:lang w:eastAsia="ru-RU"/>
        </w:rPr>
        <w:t xml:space="preserve"> года в дошкольных образовательных учреждениях одним ребенком пропущено по болезни в среднем 10,9 дней. Летними оздоровительными мероприятиями было охвачено 100% воспитанников.</w:t>
      </w:r>
    </w:p>
    <w:p w14:paraId="0BF42AF7" w14:textId="6AB36B04" w:rsidR="00D73F34" w:rsidRDefault="00A57CC9" w:rsidP="0099508C">
      <w:pPr>
        <w:pStyle w:val="aff1"/>
      </w:pPr>
      <w:r>
        <w:rPr>
          <w:noProof/>
          <w:lang w:eastAsia="ru-RU"/>
        </w:rPr>
        <w:lastRenderedPageBreak/>
        <w:drawing>
          <wp:inline distT="0" distB="0" distL="0" distR="0" wp14:anchorId="001D701E" wp14:editId="1DFCB8CE">
            <wp:extent cx="5518298" cy="3200400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dt>
      <w:sdtPr>
        <w:id w:val="1585803692"/>
        <w:lock w:val="sdtContentLocked"/>
      </w:sdtPr>
      <w:sdtEndPr/>
      <w:sdtContent>
        <w:p w14:paraId="52DF556E" w14:textId="3233F06D" w:rsidR="009610AF" w:rsidRPr="009610AF" w:rsidRDefault="00F34C0A" w:rsidP="009610AF">
          <w:pPr>
            <w:pStyle w:val="4"/>
          </w:pPr>
          <w:r>
            <w:t>Кадровое обеспечение</w:t>
          </w:r>
        </w:p>
      </w:sdtContent>
    </w:sdt>
    <w:p w14:paraId="3C820148" w14:textId="5B6F931E" w:rsidR="00A57CC9" w:rsidRPr="00A57CC9" w:rsidRDefault="00A57CC9" w:rsidP="00A57CC9">
      <w:pPr>
        <w:shd w:val="clear" w:color="auto" w:fill="FFFFFF"/>
        <w:ind w:right="147"/>
        <w:rPr>
          <w:rFonts w:eastAsia="Times New Roman" w:cs="Times New Roman"/>
          <w:color w:val="000000"/>
          <w:szCs w:val="24"/>
          <w:lang w:eastAsia="ru-RU"/>
        </w:rPr>
      </w:pPr>
      <w:r w:rsidRPr="00A57CC9">
        <w:rPr>
          <w:rFonts w:eastAsia="Times New Roman" w:cs="Times New Roman"/>
          <w:color w:val="000000"/>
          <w:szCs w:val="24"/>
          <w:lang w:eastAsia="ru-RU"/>
        </w:rPr>
        <w:t>В организациях дошкольного образования на 1 педагогического работника приходится в среднем 13 воспитанников. 72% педагогов имеют первую или высшую квалификационную категорию (66% в 201</w:t>
      </w:r>
      <w:r w:rsidR="00A108E5">
        <w:rPr>
          <w:rFonts w:eastAsia="Times New Roman" w:cs="Times New Roman"/>
          <w:color w:val="000000"/>
          <w:szCs w:val="24"/>
          <w:lang w:eastAsia="ru-RU"/>
        </w:rPr>
        <w:t>9</w:t>
      </w:r>
      <w:r w:rsidRPr="00A57CC9">
        <w:rPr>
          <w:rFonts w:eastAsia="Times New Roman" w:cs="Times New Roman"/>
          <w:color w:val="000000"/>
          <w:szCs w:val="24"/>
          <w:lang w:eastAsia="ru-RU"/>
        </w:rPr>
        <w:t xml:space="preserve"> году).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составляет 96,1%.</w:t>
      </w:r>
    </w:p>
    <w:p w14:paraId="2C80D42C" w14:textId="59342118" w:rsidR="009610AF" w:rsidRPr="009610AF" w:rsidRDefault="009610AF" w:rsidP="00D73F34">
      <w:pPr>
        <w:shd w:val="clear" w:color="auto" w:fill="FFFFFF" w:themeFill="background1"/>
        <w:spacing w:line="276" w:lineRule="auto"/>
      </w:pPr>
      <w:r w:rsidRPr="009610AF">
        <w:t xml:space="preserve"> </w:t>
      </w:r>
      <w:r w:rsidR="00A57CC9" w:rsidRPr="00AC1B01">
        <w:rPr>
          <w:rFonts w:ascii="Country Western Swing Open" w:hAnsi="Country Western Swing Open"/>
          <w:noProof/>
          <w:color w:val="000000"/>
          <w:lang w:eastAsia="ru-RU"/>
        </w:rPr>
        <w:drawing>
          <wp:inline distT="0" distB="0" distL="0" distR="0" wp14:anchorId="3FE685D0" wp14:editId="09A84C37">
            <wp:extent cx="5454503" cy="2211572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dt>
      <w:sdtPr>
        <w:id w:val="-203094829"/>
        <w:lock w:val="sdtContentLocked"/>
      </w:sdtPr>
      <w:sdtEndPr/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77F4134B" w14:textId="77777777" w:rsidR="00A57CC9" w:rsidRPr="00A57CC9" w:rsidRDefault="00A57CC9" w:rsidP="00A57CC9">
      <w:pPr>
        <w:shd w:val="clear" w:color="auto" w:fill="FFFFFF"/>
        <w:ind w:firstLine="707"/>
        <w:rPr>
          <w:rFonts w:eastAsia="Times New Roman" w:cs="Times New Roman"/>
          <w:color w:val="000000"/>
          <w:szCs w:val="24"/>
          <w:lang w:eastAsia="ru-RU"/>
        </w:rPr>
      </w:pPr>
      <w:r w:rsidRPr="00A57CC9">
        <w:rPr>
          <w:rFonts w:eastAsia="Times New Roman" w:cs="Times New Roman"/>
          <w:color w:val="000000"/>
          <w:szCs w:val="24"/>
          <w:lang w:eastAsia="ru-RU"/>
        </w:rPr>
        <w:t>На протяжении года численность дошкольных образовательных учреждений не изменялась.</w:t>
      </w:r>
    </w:p>
    <w:p w14:paraId="69952F50" w14:textId="77777777" w:rsidR="00A57CC9" w:rsidRPr="00A57CC9" w:rsidRDefault="00A57CC9" w:rsidP="00A57CC9">
      <w:pPr>
        <w:shd w:val="clear" w:color="auto" w:fill="FFFFFF"/>
        <w:ind w:firstLine="707"/>
        <w:rPr>
          <w:rFonts w:eastAsia="Times New Roman" w:cs="Times New Roman"/>
          <w:color w:val="000000"/>
          <w:szCs w:val="24"/>
          <w:lang w:eastAsia="ru-RU"/>
        </w:rPr>
      </w:pPr>
      <w:r w:rsidRPr="00A57CC9">
        <w:rPr>
          <w:rFonts w:eastAsia="Times New Roman" w:cs="Times New Roman"/>
          <w:color w:val="000000"/>
          <w:szCs w:val="24"/>
          <w:lang w:eastAsia="ru-RU"/>
        </w:rPr>
        <w:t>В Палехском муниципальном районе нет дошкольных образовательных учреждений, здания которых находятся в аварийном состоянии и которые бы требовали капитального ремонта.</w:t>
      </w:r>
    </w:p>
    <w:sdt>
      <w:sdtPr>
        <w:id w:val="-752976685"/>
        <w:lock w:val="sdtContentLocked"/>
      </w:sdtPr>
      <w:sdtEndPr/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31CC99B1" w14:textId="77777777" w:rsidR="00A57CC9" w:rsidRPr="00A57CC9" w:rsidRDefault="00A57CC9" w:rsidP="00A57CC9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A57CC9">
        <w:rPr>
          <w:rFonts w:eastAsia="Times New Roman" w:cs="Times New Roman"/>
          <w:color w:val="000000"/>
          <w:szCs w:val="24"/>
          <w:lang w:eastAsia="ru-RU"/>
        </w:rPr>
        <w:t xml:space="preserve">Площадь помещений, используемых непосредственно для нужд дошкольных образовательных организаций, в расчете на одного воспитанника составляет 10 квадратных метров. Все образовательные организации, реализующие программы дошкольного образования, имеют водоснабжение, канализацию, 2 организации имеют собственную котельную, 4 организации имеют центральное отопление. Физкультурные залы совмещены с </w:t>
      </w:r>
      <w:proofErr w:type="gramStart"/>
      <w:r w:rsidRPr="00A57CC9">
        <w:rPr>
          <w:rFonts w:eastAsia="Times New Roman" w:cs="Times New Roman"/>
          <w:color w:val="000000"/>
          <w:szCs w:val="24"/>
          <w:lang w:eastAsia="ru-RU"/>
        </w:rPr>
        <w:t>музыкальными</w:t>
      </w:r>
      <w:proofErr w:type="gramEnd"/>
      <w:r w:rsidRPr="00A57CC9">
        <w:rPr>
          <w:rFonts w:eastAsia="Times New Roman" w:cs="Times New Roman"/>
          <w:color w:val="000000"/>
          <w:szCs w:val="24"/>
          <w:lang w:eastAsia="ru-RU"/>
        </w:rPr>
        <w:t>, закрытых плавательных бассейнов в дошкольных образовательных организациях нет.</w:t>
      </w:r>
    </w:p>
    <w:sdt>
      <w:sdtPr>
        <w:id w:val="1963539669"/>
        <w:lock w:val="sdtContentLocked"/>
      </w:sdtPr>
      <w:sdtEndPr/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26C15262" w14:textId="628F6B81" w:rsidR="00D73F34" w:rsidRPr="00A57CC9" w:rsidRDefault="00A57CC9" w:rsidP="00A57CC9">
      <w:pPr>
        <w:shd w:val="clear" w:color="auto" w:fill="FFFFFF"/>
        <w:ind w:right="147"/>
        <w:rPr>
          <w:rFonts w:eastAsia="Times New Roman" w:cs="Times New Roman"/>
          <w:color w:val="000000"/>
          <w:szCs w:val="24"/>
          <w:lang w:eastAsia="ru-RU"/>
        </w:rPr>
      </w:pPr>
      <w:r w:rsidRPr="00A57CC9">
        <w:rPr>
          <w:rFonts w:eastAsia="Times New Roman" w:cs="Times New Roman"/>
          <w:color w:val="000000"/>
          <w:szCs w:val="24"/>
          <w:lang w:eastAsia="ru-RU"/>
        </w:rPr>
        <w:t xml:space="preserve">В числе детей, посещающих дошкольные образовательные учреждения, получал дошкольное образование в группе общеразвивающей направленности 1 ребенок-инвалид. </w:t>
      </w:r>
    </w:p>
    <w:sdt>
      <w:sdtPr>
        <w:id w:val="-526094704"/>
        <w:lock w:val="sdtContentLocked"/>
      </w:sdtPr>
      <w:sdtEndPr/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7F62EED8" w14:textId="77777777" w:rsidR="00D73F34" w:rsidRPr="009610AF" w:rsidRDefault="00D73F34" w:rsidP="00D73F34">
      <w:pPr>
        <w:shd w:val="clear" w:color="auto" w:fill="FFFFFF" w:themeFill="background1"/>
        <w:spacing w:line="276" w:lineRule="auto"/>
      </w:pPr>
      <w:r w:rsidRPr="009610AF">
        <w:t>Финансово-экономическая деятельность</w:t>
      </w:r>
    </w:p>
    <w:p w14:paraId="4EB2F46E" w14:textId="239DF714" w:rsidR="00A57CC9" w:rsidRPr="00A57CC9" w:rsidRDefault="00A57CC9" w:rsidP="00A57CC9">
      <w:pPr>
        <w:spacing w:after="200" w:line="276" w:lineRule="auto"/>
        <w:jc w:val="left"/>
        <w:rPr>
          <w:rFonts w:ascii="Calibri" w:eastAsia="Calibri" w:hAnsi="Calibri" w:cs="Times New Roman"/>
          <w:szCs w:val="24"/>
        </w:rPr>
      </w:pPr>
      <w:r w:rsidRPr="00A57CC9">
        <w:rPr>
          <w:rFonts w:eastAsia="Calibri" w:cs="Times New Roman"/>
          <w:szCs w:val="24"/>
          <w:lang w:eastAsia="ru-RU"/>
        </w:rPr>
        <w:t>Общий объем финансовых средств, поступивших в дошкольные образовательные организации, в расч</w:t>
      </w:r>
      <w:r w:rsidR="00A108E5">
        <w:rPr>
          <w:rFonts w:eastAsia="Calibri" w:cs="Times New Roman"/>
          <w:szCs w:val="24"/>
          <w:lang w:eastAsia="ru-RU"/>
        </w:rPr>
        <w:t>ете на одного воспитанника в 2020</w:t>
      </w:r>
      <w:r w:rsidRPr="00A57CC9">
        <w:rPr>
          <w:rFonts w:eastAsia="Calibri" w:cs="Times New Roman"/>
          <w:szCs w:val="24"/>
          <w:lang w:eastAsia="ru-RU"/>
        </w:rPr>
        <w:t xml:space="preserve"> году составил в среднем 103979 рублей.</w:t>
      </w:r>
    </w:p>
    <w:p w14:paraId="37410079" w14:textId="77777777" w:rsidR="00987D9B" w:rsidRPr="009610AF" w:rsidRDefault="00987D9B" w:rsidP="00987D9B">
      <w:pPr>
        <w:shd w:val="clear" w:color="auto" w:fill="FFFFFF" w:themeFill="background1"/>
        <w:spacing w:line="276" w:lineRule="auto"/>
      </w:pPr>
      <w:r w:rsidRPr="009610AF">
        <w:t>Перспективные направления в сфере дошкольного образования:</w:t>
      </w:r>
    </w:p>
    <w:p w14:paraId="53BBEF6F" w14:textId="77777777" w:rsidR="00987D9B" w:rsidRPr="009610AF" w:rsidRDefault="00987D9B" w:rsidP="00987D9B">
      <w:pPr>
        <w:shd w:val="clear" w:color="auto" w:fill="FFFFFF" w:themeFill="background1"/>
        <w:spacing w:line="276" w:lineRule="auto"/>
      </w:pPr>
      <w:r w:rsidRPr="009610AF">
        <w:t>- сохранить сеть образовательных учреждений, реализующих программу дошкольного образования в районе;</w:t>
      </w:r>
    </w:p>
    <w:p w14:paraId="6BDD481E" w14:textId="77777777" w:rsidR="00987D9B" w:rsidRPr="009610AF" w:rsidRDefault="00987D9B" w:rsidP="00987D9B">
      <w:pPr>
        <w:shd w:val="clear" w:color="auto" w:fill="FFFFFF" w:themeFill="background1"/>
        <w:spacing w:line="276" w:lineRule="auto"/>
      </w:pPr>
      <w:r w:rsidRPr="009610AF">
        <w:t>- обеспечить охват дошкольным образованием детей раннего дошкольного возраста (с 1 года до 3 лет);</w:t>
      </w:r>
    </w:p>
    <w:p w14:paraId="23249C17" w14:textId="77777777" w:rsidR="00987D9B" w:rsidRPr="009610AF" w:rsidRDefault="00987D9B" w:rsidP="00987D9B">
      <w:pPr>
        <w:shd w:val="clear" w:color="auto" w:fill="FFFFFF" w:themeFill="background1"/>
        <w:spacing w:line="276" w:lineRule="auto"/>
      </w:pPr>
      <w:r w:rsidRPr="009610AF">
        <w:t>- совершенствовать условия для инклюзивного образования детей дошкольного возраста;</w:t>
      </w:r>
    </w:p>
    <w:p w14:paraId="4E84D521" w14:textId="77777777" w:rsidR="00987D9B" w:rsidRPr="009610AF" w:rsidRDefault="00987D9B" w:rsidP="00987D9B">
      <w:pPr>
        <w:shd w:val="clear" w:color="auto" w:fill="FFFFFF" w:themeFill="background1"/>
        <w:spacing w:line="276" w:lineRule="auto"/>
      </w:pPr>
      <w:r w:rsidRPr="009610AF">
        <w:t>- совершенствовать работу по физическому развитию дошкольников и пропаганде ЗОЖ среди педагогов и семей воспитанников.</w:t>
      </w:r>
    </w:p>
    <w:p w14:paraId="58F1245C" w14:textId="77777777" w:rsidR="00987D9B" w:rsidRPr="009610AF" w:rsidRDefault="00987D9B" w:rsidP="00987D9B">
      <w:pPr>
        <w:shd w:val="clear" w:color="auto" w:fill="FFFFFF" w:themeFill="background1"/>
        <w:spacing w:line="276" w:lineRule="auto"/>
      </w:pPr>
      <w:r w:rsidRPr="009610AF">
        <w:t>- выявлять, обобщать и распространять лучший педагогический опыт через проведение открытых занятий, обучающих семинаров - практикумов, методических семинаров, совещаний, участие в конференциях, педагогических конкурсах;</w:t>
      </w:r>
    </w:p>
    <w:p w14:paraId="509356EA" w14:textId="7155273A" w:rsidR="00987D9B" w:rsidRDefault="00987D9B" w:rsidP="00987D9B">
      <w:pPr>
        <w:shd w:val="clear" w:color="auto" w:fill="FFFFFF" w:themeFill="background1"/>
        <w:spacing w:line="276" w:lineRule="auto"/>
      </w:pPr>
      <w:r w:rsidRPr="009610AF">
        <w:t>- продолжать работу по учету детей, нуждающихся в местах в образовательных учреждениях, реализующих программу дошкольного образования в текущем учебном году, отслеживать движение воспитанников.</w:t>
      </w:r>
    </w:p>
    <w:sdt>
      <w:sdtPr>
        <w:id w:val="1224569008"/>
        <w:lock w:val="sdtContentLocked"/>
      </w:sdtPr>
      <w:sdtEndPr/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bookmarkStart w:id="13" w:name="_Toc495357534" w:displacedByCustomXml="next"/>
    <w:sdt>
      <w:sdtPr>
        <w:id w:val="-2103791813"/>
        <w:lock w:val="sdtContentLocked"/>
      </w:sdtPr>
      <w:sdtEndPr/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3" w:displacedByCustomXml="prev"/>
    <w:p w14:paraId="772BA794" w14:textId="06DE6359" w:rsidR="00981A3D" w:rsidRPr="00981A3D" w:rsidRDefault="00981A3D" w:rsidP="0099508C">
      <w:pPr>
        <w:pStyle w:val="aff1"/>
      </w:pPr>
      <w:r w:rsidRPr="00981A3D">
        <w:t xml:space="preserve">Основные направления развития системы общего образования в </w:t>
      </w:r>
      <w:r>
        <w:t>Палехском</w:t>
      </w:r>
      <w:r w:rsidRPr="00981A3D">
        <w:t xml:space="preserve"> муниципальном районе осуществляются в соответствии с приоритетами государственной политики Российской Федерации,  Ивановской области в области образования и задачами муниципальной программы «Развитие образования </w:t>
      </w:r>
      <w:r>
        <w:t>Палехского</w:t>
      </w:r>
      <w:r w:rsidRPr="00981A3D">
        <w:t xml:space="preserve"> муниципального района», </w:t>
      </w:r>
      <w:r w:rsidRPr="00981A3D">
        <w:lastRenderedPageBreak/>
        <w:t xml:space="preserve">утвержденной постановлением администрации </w:t>
      </w:r>
      <w:r>
        <w:t>Палехского</w:t>
      </w:r>
      <w:r w:rsidRPr="00981A3D">
        <w:t xml:space="preserve"> муниципального района </w:t>
      </w:r>
      <w:r w:rsidR="00C346EA">
        <w:t xml:space="preserve">                   </w:t>
      </w:r>
      <w:r w:rsidRPr="00981A3D">
        <w:t xml:space="preserve">от </w:t>
      </w:r>
      <w:r w:rsidRPr="00663773">
        <w:t xml:space="preserve">14.11.2013 № 739-п </w:t>
      </w:r>
      <w:r w:rsidRPr="00981A3D">
        <w:t xml:space="preserve">(в действующей редакции с изменениями и дополнениями).  </w:t>
      </w:r>
    </w:p>
    <w:p w14:paraId="60C8CF60" w14:textId="77777777" w:rsidR="00981A3D" w:rsidRPr="00981A3D" w:rsidRDefault="00981A3D" w:rsidP="0099508C">
      <w:pPr>
        <w:pStyle w:val="aff1"/>
      </w:pPr>
    </w:p>
    <w:sdt>
      <w:sdtPr>
        <w:id w:val="-1282792263"/>
        <w:lock w:val="sdtContentLocked"/>
      </w:sdtPr>
      <w:sdtEndPr/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3E0FF9EE" w14:textId="21351686" w:rsidR="00B75816" w:rsidRPr="00B75816" w:rsidRDefault="00B75816" w:rsidP="00B75816">
      <w:pPr>
        <w:rPr>
          <w:szCs w:val="24"/>
        </w:rPr>
      </w:pPr>
      <w:r w:rsidRPr="00B75816">
        <w:rPr>
          <w:szCs w:val="24"/>
        </w:rPr>
        <w:t xml:space="preserve">2.1.1. </w:t>
      </w:r>
      <w:proofErr w:type="gramStart"/>
      <w:r w:rsidRPr="00B75816">
        <w:rPr>
          <w:szCs w:val="24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</w:r>
      <w:r>
        <w:rPr>
          <w:szCs w:val="24"/>
        </w:rPr>
        <w:t xml:space="preserve"> – 100%</w:t>
      </w:r>
      <w:r w:rsidRPr="00B75816">
        <w:rPr>
          <w:szCs w:val="24"/>
        </w:rPr>
        <w:t>.</w:t>
      </w:r>
      <w:r>
        <w:rPr>
          <w:szCs w:val="24"/>
        </w:rPr>
        <w:t xml:space="preserve">  Показатель расчётной формулы – 90,63% меньше фактического за счёт детей, которые зарегистрированы на территории района, но обучаются в образовательных организациях за пределами района. </w:t>
      </w:r>
      <w:proofErr w:type="gramEnd"/>
    </w:p>
    <w:p w14:paraId="05F402BF" w14:textId="3C66D8A8" w:rsidR="00B75816" w:rsidRPr="00B75816" w:rsidRDefault="00B75816" w:rsidP="00B75816">
      <w:pPr>
        <w:rPr>
          <w:szCs w:val="24"/>
        </w:rPr>
      </w:pPr>
      <w:r w:rsidRPr="00B75816">
        <w:rPr>
          <w:szCs w:val="24"/>
        </w:rPr>
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</w:r>
      <w:r>
        <w:rPr>
          <w:szCs w:val="24"/>
        </w:rPr>
        <w:t xml:space="preserve"> – 75,9%. Показатель расчётной формулы – 63,33% меньше фактического за счёт обучающихся </w:t>
      </w:r>
      <w:r w:rsidR="00AF5C4B">
        <w:rPr>
          <w:szCs w:val="24"/>
        </w:rPr>
        <w:t>7</w:t>
      </w:r>
      <w:r>
        <w:rPr>
          <w:szCs w:val="24"/>
        </w:rPr>
        <w:t xml:space="preserve"> и </w:t>
      </w:r>
      <w:r w:rsidR="00AF5C4B">
        <w:rPr>
          <w:szCs w:val="24"/>
        </w:rPr>
        <w:t>8</w:t>
      </w:r>
      <w:r>
        <w:rPr>
          <w:szCs w:val="24"/>
        </w:rPr>
        <w:t xml:space="preserve"> классов МКОУ Палехской СШ – региональной пилотной площадки по введению ФГОС ООО.</w:t>
      </w:r>
    </w:p>
    <w:p w14:paraId="7D1A0059" w14:textId="07437632" w:rsidR="00B75816" w:rsidRPr="00B75816" w:rsidRDefault="00B75816" w:rsidP="0099508C">
      <w:pPr>
        <w:rPr>
          <w:szCs w:val="24"/>
        </w:rPr>
      </w:pPr>
      <w:r w:rsidRPr="00B75816">
        <w:rPr>
          <w:szCs w:val="24"/>
        </w:rPr>
        <w:t>2.2.1. Удельный вес численности лиц, занимающихся во вторую или третью смены, в общей численности учащихся общеобразовательных организаций</w:t>
      </w:r>
      <w:r w:rsidR="000E0F28">
        <w:rPr>
          <w:szCs w:val="24"/>
        </w:rPr>
        <w:t xml:space="preserve"> -</w:t>
      </w:r>
      <w:r w:rsidR="001F5974">
        <w:rPr>
          <w:szCs w:val="24"/>
        </w:rPr>
        <w:t xml:space="preserve"> </w:t>
      </w:r>
      <w:r w:rsidR="000E0F28">
        <w:rPr>
          <w:szCs w:val="24"/>
        </w:rPr>
        <w:t>0%</w:t>
      </w:r>
    </w:p>
    <w:p w14:paraId="698C418D" w14:textId="66D3CF26" w:rsidR="00B75816" w:rsidRPr="00B75816" w:rsidRDefault="00B75816" w:rsidP="0099508C">
      <w:pPr>
        <w:rPr>
          <w:szCs w:val="24"/>
        </w:rPr>
      </w:pPr>
      <w:r w:rsidRPr="00B75816">
        <w:rPr>
          <w:szCs w:val="24"/>
        </w:rPr>
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</w:r>
      <w:r w:rsidR="001F5974">
        <w:rPr>
          <w:szCs w:val="24"/>
        </w:rPr>
        <w:t xml:space="preserve"> – 0%</w:t>
      </w:r>
      <w:r w:rsidRPr="00B75816">
        <w:rPr>
          <w:szCs w:val="24"/>
        </w:rPr>
        <w:t>.</w:t>
      </w:r>
    </w:p>
    <w:p w14:paraId="5574CD99" w14:textId="77777777" w:rsidR="00801B3A" w:rsidRDefault="00801B3A" w:rsidP="003C4DFC"/>
    <w:sdt>
      <w:sdtPr>
        <w:id w:val="-603641598"/>
        <w:lock w:val="sdtContentLocked"/>
      </w:sdtPr>
      <w:sdtEndPr/>
      <w:sdtContent>
        <w:p w14:paraId="0BBD8915" w14:textId="1E34E35F" w:rsidR="00462ACF" w:rsidRDefault="00462ACF" w:rsidP="00462ACF">
          <w:pPr>
            <w:pStyle w:val="4"/>
          </w:pPr>
          <w:r>
            <w:t>Кадровое обеспечение</w:t>
          </w:r>
        </w:p>
      </w:sdtContent>
    </w:sdt>
    <w:p w14:paraId="5535B6A9" w14:textId="5D74B290" w:rsidR="00496540" w:rsidRPr="00D040A0" w:rsidRDefault="00496540" w:rsidP="0099508C">
      <w:pPr>
        <w:pStyle w:val="aff1"/>
      </w:pPr>
      <w:r w:rsidRPr="00D040A0">
        <w:t>2.3.1. Численность учащихся в общеобразовательных организациях в расчете на 1 педагогического работника</w:t>
      </w:r>
      <w:r w:rsidR="004854CF" w:rsidRPr="00D040A0">
        <w:t xml:space="preserve"> – 9,78</w:t>
      </w:r>
      <w:r w:rsidRPr="00D040A0">
        <w:t>.</w:t>
      </w:r>
    </w:p>
    <w:p w14:paraId="08AD5414" w14:textId="09EC5F3C" w:rsidR="00496540" w:rsidRPr="00D040A0" w:rsidRDefault="00496540" w:rsidP="0099508C">
      <w:pPr>
        <w:pStyle w:val="aff1"/>
      </w:pPr>
      <w:r w:rsidRPr="00D040A0">
        <w:t>2.3.2. Удельный вес численности учителей в возрасте до 35 лет в общей численности учителей общеобразовательных организаций</w:t>
      </w:r>
      <w:r w:rsidR="004854CF" w:rsidRPr="00D040A0">
        <w:t xml:space="preserve"> – 14,86</w:t>
      </w:r>
      <w:r w:rsidR="005C1346">
        <w:t>%</w:t>
      </w:r>
      <w:r w:rsidRPr="00D040A0">
        <w:t>.</w:t>
      </w:r>
    </w:p>
    <w:p w14:paraId="7C7F3F34" w14:textId="61FA9452" w:rsidR="00496540" w:rsidRPr="00D3191A" w:rsidRDefault="00496540" w:rsidP="0099508C">
      <w:pPr>
        <w:pStyle w:val="aff1"/>
      </w:pPr>
      <w:r w:rsidRPr="00D3191A">
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</w:r>
      <w:r w:rsidR="004854CF" w:rsidRPr="00D3191A">
        <w:t xml:space="preserve"> </w:t>
      </w:r>
      <w:r w:rsidR="00D3191A">
        <w:t>–</w:t>
      </w:r>
      <w:r w:rsidR="004854CF" w:rsidRPr="00D3191A">
        <w:t xml:space="preserve"> </w:t>
      </w:r>
      <w:r w:rsidR="00D3191A">
        <w:t>1,132</w:t>
      </w:r>
    </w:p>
    <w:p w14:paraId="6E2C2363" w14:textId="3F0EB7ED" w:rsidR="00CB109B" w:rsidRDefault="00CB109B" w:rsidP="003C4DFC"/>
    <w:sdt>
      <w:sdtPr>
        <w:id w:val="-738705530"/>
        <w:lock w:val="sdtContentLocked"/>
      </w:sdtPr>
      <w:sdtEndPr/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67345D19" w14:textId="415A2281" w:rsidR="00F45345" w:rsidRDefault="00F45345" w:rsidP="0099508C">
      <w:r>
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</w:r>
    </w:p>
    <w:p w14:paraId="5EE46AE9" w14:textId="022BDF34" w:rsidR="00F45345" w:rsidRDefault="00F45345" w:rsidP="0099508C">
      <w:r>
        <w:t>2.8.1. Темп роста числа общеобразовательных организаций –0%.</w:t>
      </w:r>
    </w:p>
    <w:p w14:paraId="7BE65CE2" w14:textId="59BE9945" w:rsidR="00F45345" w:rsidRDefault="00F45345" w:rsidP="0099508C">
      <w:r>
        <w:lastRenderedPageBreak/>
        <w:t>2.10.6. Удельный вес числа организаций, здания которых находятся в аварийном состоянии, в общем числе общеобразовательных организаций – 0%.</w:t>
      </w:r>
    </w:p>
    <w:p w14:paraId="4F864E0D" w14:textId="47A57DEC" w:rsidR="00F45345" w:rsidRDefault="00F45345" w:rsidP="0099508C">
      <w:r>
        <w:t>2.10.7. Удельный вес числа организаций, здания которых требуют капитального ремонта, в общем числе общеобразовательных организаций – 0%.</w:t>
      </w:r>
    </w:p>
    <w:p w14:paraId="59241DB2" w14:textId="77777777" w:rsidR="00C810B4" w:rsidRDefault="00C810B4" w:rsidP="003C4DFC"/>
    <w:sdt>
      <w:sdtPr>
        <w:id w:val="852922652"/>
        <w:lock w:val="sdtContentLocked"/>
      </w:sdtPr>
      <w:sdtEndPr/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a"/>
      </w:pPr>
      <w:r w:rsidRPr="00C810B4">
        <w:t>Материально-техническое и информационное обеспечение</w:t>
      </w:r>
    </w:p>
    <w:p w14:paraId="39382ED3" w14:textId="4BC2653C" w:rsidR="00631AC5" w:rsidRDefault="00631AC5" w:rsidP="0099508C">
      <w:pPr>
        <w:pStyle w:val="aff1"/>
      </w:pPr>
    </w:p>
    <w:p w14:paraId="5FC78C96" w14:textId="62909535" w:rsidR="00A9230D" w:rsidRDefault="00A9230D" w:rsidP="0099508C">
      <w:r>
        <w:t>2.4.1. Общая площадь всех помещений общеобразовательных организаций в расчете на одного учащегося</w:t>
      </w:r>
      <w:r w:rsidR="009A1937">
        <w:t xml:space="preserve"> – 15,75</w:t>
      </w:r>
    </w:p>
    <w:p w14:paraId="056945EB" w14:textId="1DFDF5DE" w:rsidR="00A9230D" w:rsidRDefault="00A9230D" w:rsidP="0099508C">
      <w:r>
        <w:t>2.4.2. Удельный вес числа организаций, имеющих водопровод, центральное отопление, канализацию, в общем числе общеобразовательных организаций</w:t>
      </w:r>
      <w:r w:rsidR="00C4138F">
        <w:t xml:space="preserve"> – 100%</w:t>
      </w:r>
    </w:p>
    <w:p w14:paraId="32ABF04F" w14:textId="03286924" w:rsidR="00A9230D" w:rsidRDefault="00A9230D" w:rsidP="0099508C">
      <w:r>
        <w:t>2.4.3. Число персональных компьютеров</w:t>
      </w:r>
      <w:r w:rsidR="009A1937">
        <w:t xml:space="preserve"> (всего 223)</w:t>
      </w:r>
      <w:r>
        <w:t>, используемых в учебных целях, в расчете на 100 учащихся общеобразовательных организаций</w:t>
      </w:r>
      <w:r w:rsidR="00C4138F">
        <w:t xml:space="preserve"> </w:t>
      </w:r>
      <w:r w:rsidR="001A5B55">
        <w:t>–</w:t>
      </w:r>
      <w:r w:rsidR="00C4138F">
        <w:t xml:space="preserve"> </w:t>
      </w:r>
      <w:r w:rsidR="009A1937">
        <w:t>22,03</w:t>
      </w:r>
    </w:p>
    <w:p w14:paraId="092ED96C" w14:textId="5E0E51E7" w:rsidR="00A9230D" w:rsidRDefault="00A9230D" w:rsidP="0099508C">
      <w:r>
        <w:t>2.4.4. Удельный вес числа общеобразовательных организаций, имеющих скорость подключения к сети Интернет от 1 Мбит/</w:t>
      </w:r>
      <w:proofErr w:type="gramStart"/>
      <w:r>
        <w:t>с</w:t>
      </w:r>
      <w:proofErr w:type="gramEnd"/>
      <w:r>
        <w:t xml:space="preserve"> и выше, </w:t>
      </w:r>
      <w:proofErr w:type="gramStart"/>
      <w:r>
        <w:t>в</w:t>
      </w:r>
      <w:proofErr w:type="gramEnd"/>
      <w:r>
        <w:t xml:space="preserve"> общем числе общеобразовательных организаций, подключенных к сети Интернет</w:t>
      </w:r>
      <w:r w:rsidR="001A5B55">
        <w:t xml:space="preserve"> – 18,76</w:t>
      </w:r>
      <w:r w:rsidR="007A612A">
        <w:t>%</w:t>
      </w:r>
    </w:p>
    <w:p w14:paraId="55CD1002" w14:textId="77777777" w:rsidR="00184B8D" w:rsidRDefault="00184B8D" w:rsidP="003C4DFC"/>
    <w:p w14:paraId="6749FB3A" w14:textId="77777777" w:rsidR="00791D44" w:rsidRDefault="00791D44" w:rsidP="00791D44">
      <w:pPr>
        <w:pStyle w:val="afa"/>
      </w:pPr>
      <w:r>
        <w:t>Сохранение здоровья</w:t>
      </w:r>
    </w:p>
    <w:p w14:paraId="03EEF98F" w14:textId="7981A1E7" w:rsidR="00911D77" w:rsidRDefault="00911D77" w:rsidP="00911D77">
      <w:r>
        <w:t>2.7.1. Удельный вес лиц, обеспеченных горячим питанием, в общей численности обучающихся общеобразовательных организаций</w:t>
      </w:r>
      <w:r w:rsidR="007F380B">
        <w:t xml:space="preserve"> -</w:t>
      </w:r>
      <w:r w:rsidR="007A612A">
        <w:t xml:space="preserve"> </w:t>
      </w:r>
      <w:r w:rsidR="0099508C" w:rsidRPr="0099508C">
        <w:t>92</w:t>
      </w:r>
      <w:r w:rsidR="007A612A" w:rsidRPr="0099508C">
        <w:t>%</w:t>
      </w:r>
      <w:r w:rsidRPr="0099508C">
        <w:t>.</w:t>
      </w:r>
    </w:p>
    <w:p w14:paraId="01E896E1" w14:textId="1053450D" w:rsidR="00911D77" w:rsidRDefault="00911D77" w:rsidP="0099508C">
      <w:r>
        <w:t>2.7.2. Удельный вес числа организаций, имеющих логопедический пункт или логопедический кабинет, в общем числе общеобразовательных организаций</w:t>
      </w:r>
      <w:r w:rsidR="007A612A">
        <w:t xml:space="preserve"> -0%</w:t>
      </w:r>
      <w:r>
        <w:t>.</w:t>
      </w:r>
    </w:p>
    <w:p w14:paraId="52F0E47E" w14:textId="03531D70" w:rsidR="00911D77" w:rsidRDefault="00911D77" w:rsidP="0099508C">
      <w:r>
        <w:t>2.7.3. Удельный вес числа организаций, имеющих физкультурные залы, в общем числе общеобразовательных организаций</w:t>
      </w:r>
      <w:r w:rsidR="00C17546">
        <w:t xml:space="preserve"> – 100%</w:t>
      </w:r>
      <w:r>
        <w:t>.</w:t>
      </w:r>
    </w:p>
    <w:p w14:paraId="7E7A9CCC" w14:textId="1F14C306" w:rsidR="00911D77" w:rsidRDefault="00911D77" w:rsidP="0099508C">
      <w:r>
        <w:t>2.7.4. Удельный вес числа организаций, имеющих плавательные бассейны, в общем числе общеобразовательных организаций</w:t>
      </w:r>
      <w:r w:rsidR="00C17546">
        <w:t xml:space="preserve"> – 0%</w:t>
      </w:r>
      <w:r>
        <w:t>.</w:t>
      </w:r>
    </w:p>
    <w:p w14:paraId="7F9FC2F9" w14:textId="77777777" w:rsidR="00184B8D" w:rsidRDefault="00184B8D" w:rsidP="0099508C"/>
    <w:p w14:paraId="226DC200" w14:textId="77777777" w:rsidR="00791D44" w:rsidRDefault="00791D44" w:rsidP="00791D44">
      <w:pPr>
        <w:pStyle w:val="afa"/>
      </w:pPr>
      <w:r>
        <w:t>Обеспечение безопасности</w:t>
      </w:r>
    </w:p>
    <w:p w14:paraId="75C466A9" w14:textId="4B21901B" w:rsidR="00CE4192" w:rsidRDefault="00CE4192" w:rsidP="00CE4192">
      <w:r>
        <w:t>2.10.1. Удельный вес числа организаций, имеющих пожарные краны и рукава, в общем числе общеобразовательных организаций</w:t>
      </w:r>
      <w:r w:rsidR="00DE7B42">
        <w:t xml:space="preserve"> </w:t>
      </w:r>
      <w:r w:rsidR="008E0E54">
        <w:t>–</w:t>
      </w:r>
      <w:r w:rsidR="00DE7B42">
        <w:t xml:space="preserve"> </w:t>
      </w:r>
      <w:r w:rsidR="008E0E54">
        <w:t>75%</w:t>
      </w:r>
      <w:r>
        <w:t>.</w:t>
      </w:r>
    </w:p>
    <w:p w14:paraId="0AA3595C" w14:textId="4B8C92A6" w:rsidR="00CE4192" w:rsidRDefault="00CE4192" w:rsidP="00CE4192">
      <w:r>
        <w:t xml:space="preserve">2.10.2. Удельный вес числа организаций, имеющих дымовые </w:t>
      </w:r>
      <w:proofErr w:type="spellStart"/>
      <w:r>
        <w:t>извещатели</w:t>
      </w:r>
      <w:proofErr w:type="spellEnd"/>
      <w:r>
        <w:t>, в общем числе общеобразовательных организаций</w:t>
      </w:r>
      <w:r w:rsidR="008E0E54">
        <w:t xml:space="preserve"> – 100%</w:t>
      </w:r>
      <w:r>
        <w:t>.</w:t>
      </w:r>
    </w:p>
    <w:p w14:paraId="37A7CA8E" w14:textId="5B287C22" w:rsidR="00CE4192" w:rsidRDefault="00CE4192" w:rsidP="00CE4192">
      <w:r>
        <w:lastRenderedPageBreak/>
        <w:t>2.10.3. Удельный вес числа организаций, имеющих "тревожную кнопку", в общем числе общеобразовательных организаций</w:t>
      </w:r>
      <w:r w:rsidR="008E0E54">
        <w:t xml:space="preserve"> – 50%</w:t>
      </w:r>
      <w:r>
        <w:t>.</w:t>
      </w:r>
    </w:p>
    <w:p w14:paraId="3B1282E7" w14:textId="14E14AD6" w:rsidR="00CE4192" w:rsidRDefault="00CE4192" w:rsidP="00CE4192">
      <w:r>
        <w:t>2.10.4. Удельный вес числа организаций, имеющих охрану, в общем числе общеобразовательных организаций</w:t>
      </w:r>
      <w:r w:rsidR="008E0E54">
        <w:t xml:space="preserve"> – 0%</w:t>
      </w:r>
      <w:r>
        <w:t>.</w:t>
      </w:r>
    </w:p>
    <w:p w14:paraId="50349F2D" w14:textId="1173F879" w:rsidR="00CE4192" w:rsidRDefault="00CE4192" w:rsidP="00CE4192">
      <w:r>
        <w:t>2.10.5. Удельный вес числа организаций, имеющих систему видеонаблюдения, в общем числе общеобразовательных организаций</w:t>
      </w:r>
      <w:r w:rsidR="008E0E54">
        <w:t xml:space="preserve"> – 50%</w:t>
      </w:r>
      <w:r>
        <w:t>.</w:t>
      </w:r>
    </w:p>
    <w:p w14:paraId="2D07A3E5" w14:textId="77777777" w:rsidR="00184B8D" w:rsidRDefault="00184B8D" w:rsidP="003C4DFC"/>
    <w:sdt>
      <w:sdtPr>
        <w:id w:val="-1373383884"/>
        <w:lock w:val="sdtContentLocked"/>
      </w:sdtPr>
      <w:sdtEndPr/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44FD0122" w14:textId="5DA0507D" w:rsidR="00EC30F1" w:rsidRDefault="00EC30F1" w:rsidP="0099508C">
      <w:r>
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 w:rsidR="007A45C1">
        <w:t xml:space="preserve"> – </w:t>
      </w:r>
      <w:r w:rsidR="00931AF7" w:rsidRPr="00931AF7">
        <w:rPr>
          <w:shd w:val="clear" w:color="auto" w:fill="FFFFFF" w:themeFill="background1"/>
        </w:rPr>
        <w:t>0</w:t>
      </w:r>
      <w:r w:rsidR="007A45C1" w:rsidRPr="00931AF7">
        <w:rPr>
          <w:shd w:val="clear" w:color="auto" w:fill="FFFFFF" w:themeFill="background1"/>
        </w:rPr>
        <w:t>%</w:t>
      </w:r>
      <w:r>
        <w:t>.</w:t>
      </w:r>
    </w:p>
    <w:p w14:paraId="392151D0" w14:textId="138CA47F" w:rsidR="00EC30F1" w:rsidRDefault="00EC30F1" w:rsidP="0099508C">
      <w:r>
        <w:t xml:space="preserve">2.5.2. Удельный вес численности детей-инвалидов, обучающихся в классах, </w:t>
      </w:r>
      <w:r w:rsidR="00931AF7">
        <w:t xml:space="preserve">                          </w:t>
      </w:r>
      <w:r>
        <w:t>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r w:rsidR="0075395D">
        <w:t xml:space="preserve"> – </w:t>
      </w:r>
      <w:r w:rsidR="00E228C2" w:rsidRPr="0099508C">
        <w:t>0,2</w:t>
      </w:r>
      <w:r w:rsidR="0075395D">
        <w:t>%</w:t>
      </w:r>
      <w:r>
        <w:t>.</w:t>
      </w:r>
      <w:r w:rsidR="00E228C2" w:rsidRPr="00E228C2">
        <w:rPr>
          <w:sz w:val="20"/>
          <w:szCs w:val="20"/>
        </w:rPr>
        <w:t>(2)</w:t>
      </w:r>
    </w:p>
    <w:p w14:paraId="4E4C77F2" w14:textId="6A4D5C35" w:rsidR="00EC30F1" w:rsidRDefault="00EC30F1" w:rsidP="0099508C">
      <w:r>
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</w:r>
      <w:proofErr w:type="gramStart"/>
      <w:r>
        <w:t>обучение</w:t>
      </w:r>
      <w:proofErr w:type="gramEnd"/>
      <w:r>
        <w:t xml:space="preserve"> по адаптированным основным общеобразовательным программам (за исключением детей-инвалидов)</w:t>
      </w:r>
      <w:r w:rsidR="00931AF7">
        <w:t xml:space="preserve"> – 18 чел. (2,1%)</w:t>
      </w:r>
      <w:r w:rsidR="0075395D">
        <w:t>:</w:t>
      </w:r>
    </w:p>
    <w:p w14:paraId="0447EA34" w14:textId="2C8F99C6" w:rsidR="0075395D" w:rsidRDefault="0075395D" w:rsidP="0099508C">
      <w:r>
        <w:t>с нарушением слуха, глухие – 0%,</w:t>
      </w:r>
    </w:p>
    <w:p w14:paraId="1C0B0378" w14:textId="3DF7217B" w:rsidR="0075395D" w:rsidRDefault="0075395D" w:rsidP="0099508C">
      <w:r>
        <w:t>с тяжёлыми нарушениями речи – 0%,</w:t>
      </w:r>
    </w:p>
    <w:p w14:paraId="22E4C8C6" w14:textId="003123BC" w:rsidR="0075395D" w:rsidRDefault="0075395D" w:rsidP="0099508C">
      <w:r>
        <w:t>с нарушениями зрения, слепые – 0%,</w:t>
      </w:r>
    </w:p>
    <w:p w14:paraId="693DADB9" w14:textId="11F3D95A" w:rsidR="0075395D" w:rsidRDefault="0075395D" w:rsidP="0099508C">
      <w:r>
        <w:t>с умственной отсталостью – 100%,</w:t>
      </w:r>
    </w:p>
    <w:p w14:paraId="78348589" w14:textId="245184E8" w:rsidR="0075395D" w:rsidRDefault="0075395D" w:rsidP="0099508C">
      <w:r>
        <w:t>с задержкой психического развития – 0%,</w:t>
      </w:r>
    </w:p>
    <w:p w14:paraId="72B4FCC2" w14:textId="32EE93A5" w:rsidR="0075395D" w:rsidRDefault="0075395D" w:rsidP="0099508C">
      <w:r>
        <w:t>с нарушениями опорно-двигательного аппарата – 0%,</w:t>
      </w:r>
    </w:p>
    <w:p w14:paraId="35B9C606" w14:textId="4BE8BCA4" w:rsidR="0075395D" w:rsidRDefault="0075395D" w:rsidP="0099508C">
      <w:r>
        <w:t>с расстройствами аутистического спектра – 0%,</w:t>
      </w:r>
    </w:p>
    <w:p w14:paraId="5B2C41E4" w14:textId="177B4AB6" w:rsidR="0075395D" w:rsidRDefault="0075395D" w:rsidP="0099508C">
      <w:r>
        <w:t>со сложными дефектами (множественными нарушениями) – 0%,</w:t>
      </w:r>
    </w:p>
    <w:p w14:paraId="6FEDD96B" w14:textId="61ECC1FB" w:rsidR="0075395D" w:rsidRDefault="0075395D" w:rsidP="0099508C">
      <w:r>
        <w:t>с другими ограниченными возможностями здоровья – 0%.</w:t>
      </w:r>
    </w:p>
    <w:p w14:paraId="66A26185" w14:textId="11688916" w:rsidR="00EC30F1" w:rsidRDefault="00EC30F1" w:rsidP="0099508C">
      <w:r>
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</w:r>
      <w:proofErr w:type="gramStart"/>
      <w:r>
        <w:t>обучение</w:t>
      </w:r>
      <w:proofErr w:type="gramEnd"/>
      <w:r>
        <w:t xml:space="preserve"> по адаптированным основным общеобразовательным программам</w:t>
      </w:r>
      <w:r w:rsidR="00931AF7">
        <w:t xml:space="preserve"> – 18 чел. (2,1 %)</w:t>
      </w:r>
      <w:r>
        <w:t>:</w:t>
      </w:r>
    </w:p>
    <w:p w14:paraId="0CEC534D" w14:textId="77777777" w:rsidR="0071015A" w:rsidRDefault="0071015A" w:rsidP="0099508C">
      <w:r>
        <w:lastRenderedPageBreak/>
        <w:t>с нарушением слуха, глухие – 0%,</w:t>
      </w:r>
    </w:p>
    <w:p w14:paraId="61445F34" w14:textId="77777777" w:rsidR="0071015A" w:rsidRDefault="0071015A" w:rsidP="0099508C">
      <w:r>
        <w:t>с тяжёлыми нарушениями речи – 0%,</w:t>
      </w:r>
    </w:p>
    <w:p w14:paraId="17052A81" w14:textId="77777777" w:rsidR="0071015A" w:rsidRDefault="0071015A" w:rsidP="0099508C">
      <w:r>
        <w:t>с нарушениями зрения, слепые – 0%,</w:t>
      </w:r>
    </w:p>
    <w:p w14:paraId="3C3C5DD2" w14:textId="77777777" w:rsidR="0071015A" w:rsidRDefault="0071015A" w:rsidP="0099508C">
      <w:r>
        <w:t>с умственной отсталостью – 100%,</w:t>
      </w:r>
    </w:p>
    <w:p w14:paraId="72E81BA6" w14:textId="77777777" w:rsidR="0071015A" w:rsidRDefault="0071015A" w:rsidP="0099508C">
      <w:r>
        <w:t>с задержкой психического развития – 0%,</w:t>
      </w:r>
    </w:p>
    <w:p w14:paraId="4D79B1C1" w14:textId="77777777" w:rsidR="0071015A" w:rsidRDefault="0071015A" w:rsidP="0099508C">
      <w:r>
        <w:t>с нарушениями опорно-двигательного аппарата – 0%,</w:t>
      </w:r>
    </w:p>
    <w:p w14:paraId="50A51C18" w14:textId="77777777" w:rsidR="0071015A" w:rsidRDefault="0071015A" w:rsidP="0099508C">
      <w:r>
        <w:t>с расстройствами аутистического спектра – 0%,</w:t>
      </w:r>
    </w:p>
    <w:p w14:paraId="69339C88" w14:textId="77777777" w:rsidR="0071015A" w:rsidRDefault="0071015A" w:rsidP="0099508C">
      <w:r>
        <w:t>со сложными дефектами (множественными нарушениями) – 0%,</w:t>
      </w:r>
    </w:p>
    <w:p w14:paraId="7C09091C" w14:textId="77777777" w:rsidR="0071015A" w:rsidRDefault="0071015A" w:rsidP="0099508C">
      <w:r>
        <w:t>с другими ограниченными возможностями здоровья – 0%.</w:t>
      </w:r>
    </w:p>
    <w:p w14:paraId="7E8406A7" w14:textId="17457C5A" w:rsidR="00EC30F1" w:rsidRDefault="00EC30F1" w:rsidP="0099508C">
      <w:r>
        <w:t xml:space="preserve">2.5.5. Укомплектованность отдельных общеобразовательных организаций, осуществляющих </w:t>
      </w:r>
      <w:proofErr w:type="gramStart"/>
      <w:r>
        <w:t>обучение</w:t>
      </w:r>
      <w:proofErr w:type="gramEnd"/>
      <w:r>
        <w:t xml:space="preserve"> по адаптированным основным общеобразовательным программам педагогическими работниками</w:t>
      </w:r>
      <w:r w:rsidR="00AB28A0">
        <w:t>:</w:t>
      </w:r>
    </w:p>
    <w:p w14:paraId="555ACBB3" w14:textId="3B70C03E" w:rsidR="00AB28A0" w:rsidRDefault="00AB28A0" w:rsidP="0099508C">
      <w:r>
        <w:t>учителя-дефектологи – 0%,</w:t>
      </w:r>
    </w:p>
    <w:p w14:paraId="0AFD88AB" w14:textId="00869BBE" w:rsidR="00AB28A0" w:rsidRDefault="00AB28A0" w:rsidP="0099508C">
      <w:r>
        <w:t>педагоги-психологи – 0%,</w:t>
      </w:r>
    </w:p>
    <w:p w14:paraId="356F0E5B" w14:textId="335EFC2B" w:rsidR="00AB28A0" w:rsidRDefault="00AB28A0" w:rsidP="0099508C">
      <w:r>
        <w:t>учителя-логопеды – 0%,</w:t>
      </w:r>
    </w:p>
    <w:p w14:paraId="22E7D83A" w14:textId="61DF3D21" w:rsidR="00AB28A0" w:rsidRDefault="00AB28A0" w:rsidP="0099508C">
      <w:r>
        <w:t>социальные педагоги – 0%,</w:t>
      </w:r>
    </w:p>
    <w:p w14:paraId="4F350C0A" w14:textId="1FA95CDA" w:rsidR="00184B8D" w:rsidRDefault="00AB28A0" w:rsidP="0099508C">
      <w:proofErr w:type="spellStart"/>
      <w:r>
        <w:t>тьюторы</w:t>
      </w:r>
      <w:proofErr w:type="spellEnd"/>
      <w:r>
        <w:t xml:space="preserve"> – 0%.</w:t>
      </w:r>
    </w:p>
    <w:sdt>
      <w:sdtPr>
        <w:id w:val="1537548728"/>
        <w:lock w:val="sdtContentLocked"/>
      </w:sdtPr>
      <w:sdtEndPr/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67B0A6CC" w14:textId="6B721A1D" w:rsidR="00631AC5" w:rsidRDefault="00631AC5" w:rsidP="0099508C">
      <w:pPr>
        <w:pStyle w:val="aff1"/>
      </w:pPr>
    </w:p>
    <w:p w14:paraId="0AFE2A73" w14:textId="77777777" w:rsidR="003F0DDA" w:rsidRDefault="003F0DDA" w:rsidP="0099508C">
      <w:pPr>
        <w:pStyle w:val="aff1"/>
      </w:pPr>
      <w:r>
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</w:r>
    </w:p>
    <w:p w14:paraId="2449F088" w14:textId="6E8DBC87" w:rsidR="003F0DDA" w:rsidRDefault="003F0DDA" w:rsidP="0099508C">
      <w:pPr>
        <w:pStyle w:val="aff1"/>
      </w:pPr>
      <w:r>
        <w:t xml:space="preserve">по русскому языку – </w:t>
      </w:r>
      <w:r w:rsidR="00A108E5">
        <w:t>38</w:t>
      </w:r>
      <w:r w:rsidR="001B387D">
        <w:t>,</w:t>
      </w:r>
      <w:r w:rsidR="00A108E5">
        <w:t>20</w:t>
      </w:r>
    </w:p>
    <w:p w14:paraId="6218D30B" w14:textId="35F190D1" w:rsidR="003F0DDA" w:rsidRDefault="003F0DDA" w:rsidP="0099508C">
      <w:pPr>
        <w:pStyle w:val="aff1"/>
      </w:pPr>
      <w:r>
        <w:t xml:space="preserve">по математике – </w:t>
      </w:r>
      <w:r w:rsidR="00A108E5">
        <w:t>23,21</w:t>
      </w:r>
    </w:p>
    <w:p w14:paraId="53AF4050" w14:textId="480067C8" w:rsidR="003F0DDA" w:rsidRDefault="003F0DDA" w:rsidP="0099508C">
      <w:pPr>
        <w:pStyle w:val="aff1"/>
      </w:pPr>
      <w:r>
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</w:t>
      </w:r>
      <w:r w:rsidR="001616D9">
        <w:t xml:space="preserve"> – 1,3%</w:t>
      </w:r>
    </w:p>
    <w:p w14:paraId="2FBB3C1A" w14:textId="77777777" w:rsidR="00184B8D" w:rsidRDefault="00184B8D" w:rsidP="001B387D">
      <w:pPr>
        <w:shd w:val="clear" w:color="auto" w:fill="FFFFFF" w:themeFill="background1"/>
      </w:pPr>
    </w:p>
    <w:sdt>
      <w:sdtPr>
        <w:id w:val="-1488239566"/>
        <w:lock w:val="sdtContentLocked"/>
      </w:sdtPr>
      <w:sdtEndPr/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7EE1F5DC" w14:textId="0E2CF01D" w:rsidR="00631AC5" w:rsidRDefault="00631AC5" w:rsidP="0099508C">
      <w:pPr>
        <w:pStyle w:val="aff1"/>
      </w:pPr>
    </w:p>
    <w:p w14:paraId="3626D824" w14:textId="20CB2552" w:rsidR="00E530AE" w:rsidRDefault="00E530AE" w:rsidP="00E530AE">
      <w:r>
        <w:t>2.9.1. Общий объем финансовых средств, поступивших в общеобразовательные организации, в расчете на одного учащегося</w:t>
      </w:r>
      <w:r w:rsidR="00D66E33">
        <w:t xml:space="preserve"> – 80,89</w:t>
      </w:r>
    </w:p>
    <w:p w14:paraId="0B3EA683" w14:textId="2911E838" w:rsidR="00E530AE" w:rsidRDefault="00E530AE" w:rsidP="00E530AE">
      <w:r>
        <w:t>2.9.2. Удельный вес финансовых средств от приносящей доход деятельности в общем объеме финансовых средств общеобразовательных организаций</w:t>
      </w:r>
      <w:r w:rsidR="00D66E33">
        <w:t xml:space="preserve"> – 1,13</w:t>
      </w:r>
    </w:p>
    <w:sdt>
      <w:sdtPr>
        <w:id w:val="-592472811"/>
        <w:lock w:val="sdtContentLocked"/>
      </w:sdtPr>
      <w:sdtEndPr/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53225560" w14:textId="1C926199" w:rsidR="009A3E9E" w:rsidRPr="004046AB" w:rsidRDefault="009A3E9E" w:rsidP="009A3E9E">
      <w:pPr>
        <w:spacing w:line="276" w:lineRule="auto"/>
        <w:rPr>
          <w:szCs w:val="24"/>
        </w:rPr>
      </w:pPr>
      <w:r w:rsidRPr="004046AB">
        <w:rPr>
          <w:szCs w:val="24"/>
        </w:rPr>
        <w:t>Система шко</w:t>
      </w:r>
      <w:r w:rsidR="00A108E5">
        <w:rPr>
          <w:szCs w:val="24"/>
        </w:rPr>
        <w:t>льного образования района в 2020</w:t>
      </w:r>
      <w:r w:rsidRPr="004046AB">
        <w:rPr>
          <w:szCs w:val="24"/>
        </w:rPr>
        <w:t xml:space="preserve"> году также продолжила развитие в направлении освоения новых ступеней федерального государственного образовательного стандарта общего образования. </w:t>
      </w:r>
    </w:p>
    <w:p w14:paraId="67321E9C" w14:textId="4D7F5EF1" w:rsidR="009A3E9E" w:rsidRDefault="009A3E9E" w:rsidP="009A3E9E">
      <w:pPr>
        <w:spacing w:line="276" w:lineRule="auto"/>
        <w:ind w:firstLine="708"/>
        <w:rPr>
          <w:szCs w:val="24"/>
        </w:rPr>
      </w:pPr>
      <w:bookmarkStart w:id="14" w:name="_GoBack3"/>
      <w:bookmarkEnd w:id="14"/>
      <w:r w:rsidRPr="004046AB">
        <w:rPr>
          <w:szCs w:val="24"/>
        </w:rPr>
        <w:t>В разработке и апробации новой образовательной политики необходимо отметить значительный вклад М</w:t>
      </w:r>
      <w:r>
        <w:rPr>
          <w:szCs w:val="24"/>
        </w:rPr>
        <w:t>К</w:t>
      </w:r>
      <w:r w:rsidRPr="004046AB">
        <w:rPr>
          <w:szCs w:val="24"/>
        </w:rPr>
        <w:t xml:space="preserve">ОУ </w:t>
      </w:r>
      <w:r>
        <w:rPr>
          <w:szCs w:val="24"/>
        </w:rPr>
        <w:t>Палехской</w:t>
      </w:r>
      <w:r w:rsidRPr="004046AB">
        <w:rPr>
          <w:szCs w:val="24"/>
        </w:rPr>
        <w:t xml:space="preserve"> СШ, которая является </w:t>
      </w:r>
      <w:r>
        <w:rPr>
          <w:szCs w:val="24"/>
        </w:rPr>
        <w:t>региональной площадкой по введению ФГОС ООО</w:t>
      </w:r>
      <w:r w:rsidRPr="004046AB">
        <w:rPr>
          <w:szCs w:val="24"/>
        </w:rPr>
        <w:t xml:space="preserve">. </w:t>
      </w:r>
      <w:r>
        <w:rPr>
          <w:szCs w:val="24"/>
        </w:rPr>
        <w:t>Ш</w:t>
      </w:r>
      <w:r w:rsidRPr="004046AB">
        <w:rPr>
          <w:szCs w:val="24"/>
        </w:rPr>
        <w:t>колой в течение</w:t>
      </w:r>
      <w:r w:rsidR="00A108E5">
        <w:rPr>
          <w:szCs w:val="24"/>
        </w:rPr>
        <w:t xml:space="preserve"> 2020</w:t>
      </w:r>
      <w:r w:rsidRPr="004046AB">
        <w:rPr>
          <w:szCs w:val="24"/>
        </w:rPr>
        <w:t xml:space="preserve"> года проведены межмуниципальные методические семинары; опыт, представленный школой на региональных конференциях, получил высокую оценку Института развития образования Ивановской области.</w:t>
      </w:r>
    </w:p>
    <w:p w14:paraId="3AC78A9C" w14:textId="1D19883A" w:rsidR="009A3E9E" w:rsidRDefault="009A3E9E" w:rsidP="009A3E9E">
      <w:pPr>
        <w:spacing w:line="276" w:lineRule="auto"/>
        <w:rPr>
          <w:szCs w:val="24"/>
        </w:rPr>
      </w:pPr>
      <w:r w:rsidRPr="00AE1B6D">
        <w:rPr>
          <w:szCs w:val="24"/>
        </w:rPr>
        <w:t>Все изменения стандартов, технологий и развитие инфраструктуры, повышение зарплаты педагогов ориентированы на то, чтобы ученики максимально реализовывали свой потенциал и достигали высоких результатов, адекватных для современной жизни.</w:t>
      </w:r>
      <w:r w:rsidR="00A108E5">
        <w:rPr>
          <w:szCs w:val="24"/>
        </w:rPr>
        <w:t xml:space="preserve"> Результаты 2020</w:t>
      </w:r>
      <w:r w:rsidR="00AE1B6D">
        <w:rPr>
          <w:szCs w:val="24"/>
        </w:rPr>
        <w:t xml:space="preserve"> года подтверждают эффективность выстроенной системы работы.</w:t>
      </w:r>
    </w:p>
    <w:p w14:paraId="756EC86E" w14:textId="3F5BEE05" w:rsidR="00AE1B6D" w:rsidRPr="00DE57AA" w:rsidRDefault="00AE1B6D" w:rsidP="0099508C">
      <w:pPr>
        <w:pStyle w:val="aff1"/>
      </w:pPr>
      <w:r w:rsidRPr="00DE57AA">
        <w:t>В рейтинге эффективности участия в региональном этапе всероссий</w:t>
      </w:r>
      <w:r w:rsidR="00A108E5">
        <w:t>ской олимпиады школьников в 2020</w:t>
      </w:r>
      <w:r w:rsidRPr="00DE57AA">
        <w:t xml:space="preserve"> году район занял первое место</w:t>
      </w:r>
      <w:r w:rsidR="00A80F7E" w:rsidRPr="00DE57AA">
        <w:t xml:space="preserve"> благодаря одному победителю по технологии и семи призёрам физической культуре, физике, обществознанию, английскому языку, географии. Эти  учащиеся  из Палехской средней школы и </w:t>
      </w:r>
      <w:proofErr w:type="spellStart"/>
      <w:r w:rsidR="00A80F7E" w:rsidRPr="00DE57AA">
        <w:t>Майдаковской</w:t>
      </w:r>
      <w:proofErr w:type="spellEnd"/>
      <w:r w:rsidR="00A80F7E" w:rsidRPr="00DE57AA">
        <w:t xml:space="preserve"> средней школы</w:t>
      </w:r>
      <w:r w:rsidRPr="00DE57AA">
        <w:t xml:space="preserve">. </w:t>
      </w:r>
    </w:p>
    <w:p w14:paraId="099ADF2E" w14:textId="0FE34F77" w:rsidR="00AE1B6D" w:rsidRPr="00DE57AA" w:rsidRDefault="00AE1B6D" w:rsidP="0099508C">
      <w:pPr>
        <w:pStyle w:val="aff1"/>
      </w:pPr>
      <w:r w:rsidRPr="00DE57AA">
        <w:t>На территории района успешно реализуются два образовательных проекта – это районный Фестиваль педагогических идей «Вдохно</w:t>
      </w:r>
      <w:r w:rsidR="00DE57AA">
        <w:t xml:space="preserve">вение» (11 </w:t>
      </w:r>
      <w:r w:rsidRPr="00DE57AA">
        <w:t>лет) и фестиваль «Рождественские</w:t>
      </w:r>
      <w:r w:rsidR="00A80F7E" w:rsidRPr="00DE57AA">
        <w:t xml:space="preserve"> встречи на родине Жар-птицы» (10</w:t>
      </w:r>
      <w:r w:rsidRPr="00DE57AA">
        <w:t xml:space="preserve"> лет), которые стали площадками для межмуниципального общения педагогов и детей соответственно. За три последних года в этих мероприятиях приняли участие представители из всех муниципальных районов и городских округов области.</w:t>
      </w:r>
    </w:p>
    <w:p w14:paraId="15709D83" w14:textId="77777777" w:rsidR="00AE1B6D" w:rsidRPr="00DE57AA" w:rsidRDefault="00AE1B6D" w:rsidP="0099508C">
      <w:pPr>
        <w:pStyle w:val="aff1"/>
      </w:pPr>
      <w:r w:rsidRPr="00DE57AA">
        <w:t xml:space="preserve"> </w:t>
      </w:r>
    </w:p>
    <w:p w14:paraId="4B6FCB80" w14:textId="3F9BA217" w:rsidR="009A3E9E" w:rsidRPr="00DE57AA" w:rsidRDefault="009A3E9E" w:rsidP="0099508C">
      <w:pPr>
        <w:pStyle w:val="aff1"/>
      </w:pPr>
    </w:p>
    <w:p w14:paraId="6C35D8EB" w14:textId="7F13CC7E" w:rsidR="00631AC5" w:rsidRPr="00DE57AA" w:rsidRDefault="00631AC5" w:rsidP="0099508C">
      <w:pPr>
        <w:pStyle w:val="aff1"/>
      </w:pPr>
    </w:p>
    <w:p w14:paraId="2901A76B" w14:textId="1FC0C222" w:rsidR="005527CF" w:rsidRPr="00DE57AA" w:rsidRDefault="005527CF" w:rsidP="003C4DFC"/>
    <w:p w14:paraId="40E451BE" w14:textId="77777777" w:rsidR="005527CF" w:rsidRPr="00DE57AA" w:rsidRDefault="005527CF" w:rsidP="003C4DFC"/>
    <w:p w14:paraId="4FEC324F" w14:textId="77777777" w:rsidR="00F4493E" w:rsidRPr="00DE57AA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 w:rsidRPr="00DE57AA">
        <w:br w:type="page"/>
      </w:r>
    </w:p>
    <w:p w14:paraId="63FDAA28" w14:textId="1ABE459F" w:rsidR="00F4493E" w:rsidRPr="00DE57AA" w:rsidRDefault="00375C2F" w:rsidP="00F4493E">
      <w:pPr>
        <w:pStyle w:val="3"/>
      </w:pPr>
      <w:bookmarkStart w:id="15" w:name="_Toc495357535"/>
      <w:r w:rsidRPr="00DE57AA">
        <w:lastRenderedPageBreak/>
        <w:t>2.</w:t>
      </w:r>
      <w:r w:rsidR="002B05D6" w:rsidRPr="00DE57AA">
        <w:t>3</w:t>
      </w:r>
      <w:r w:rsidRPr="00DE57AA">
        <w:t xml:space="preserve">. </w:t>
      </w:r>
      <w:r w:rsidR="00FE028B" w:rsidRPr="00DE57AA">
        <w:t>Сведения о развитии дополнительного образования детей и взрослых</w:t>
      </w:r>
      <w:bookmarkEnd w:id="15"/>
    </w:p>
    <w:p w14:paraId="0DF0BE3D" w14:textId="05C9E1E8" w:rsidR="00030191" w:rsidRPr="00DE57AA" w:rsidRDefault="00030191" w:rsidP="0099508C">
      <w:pPr>
        <w:pStyle w:val="aff1"/>
      </w:pPr>
      <w:r w:rsidRPr="00DE57AA">
        <w:t>Важнейшую роль в жизни детей играет дополнительное образование, позволяющее приобрести устойчивую потребность в познании и творчестве, самоопределении детей.</w:t>
      </w:r>
    </w:p>
    <w:p w14:paraId="67BED10C" w14:textId="77777777" w:rsidR="00030191" w:rsidRPr="00DE57AA" w:rsidRDefault="00030191" w:rsidP="0099508C">
      <w:pPr>
        <w:pStyle w:val="aff1"/>
      </w:pPr>
      <w:r w:rsidRPr="00DE57AA">
        <w:t xml:space="preserve">Были проблемы (с 2015 года):    </w:t>
      </w:r>
    </w:p>
    <w:p w14:paraId="1E669D9E" w14:textId="77777777" w:rsidR="00030191" w:rsidRPr="00DE57AA" w:rsidRDefault="00030191" w:rsidP="0099508C">
      <w:pPr>
        <w:pStyle w:val="aff1"/>
      </w:pPr>
      <w:r w:rsidRPr="00DE57AA">
        <w:t xml:space="preserve">- недостаточное сетевое взаимодействие школ </w:t>
      </w:r>
      <w:proofErr w:type="gramStart"/>
      <w:r w:rsidRPr="00DE57AA">
        <w:t>с</w:t>
      </w:r>
      <w:proofErr w:type="gramEnd"/>
      <w:r w:rsidRPr="00DE57AA">
        <w:t xml:space="preserve"> специализированными учреждениями культуры, учреждением среднего профессионального образования для организации </w:t>
      </w:r>
      <w:proofErr w:type="spellStart"/>
      <w:r w:rsidRPr="00DE57AA">
        <w:t>предпрофильной</w:t>
      </w:r>
      <w:proofErr w:type="spellEnd"/>
      <w:r w:rsidRPr="00DE57AA">
        <w:t xml:space="preserve"> и профильной подготовки для удовлетворения образовательных потребностей учащихся, их успешной социализации;</w:t>
      </w:r>
    </w:p>
    <w:p w14:paraId="61B96B39" w14:textId="77777777" w:rsidR="00030191" w:rsidRPr="00DE57AA" w:rsidRDefault="00030191" w:rsidP="0099508C">
      <w:pPr>
        <w:pStyle w:val="aff1"/>
      </w:pPr>
      <w:r w:rsidRPr="00DE57AA">
        <w:t>-  недостаточное использование мониторинга внеурочной занятости детей для устранения перегрузки школьников и более полного удовлетворения запросов;</w:t>
      </w:r>
    </w:p>
    <w:p w14:paraId="215345B9" w14:textId="77777777" w:rsidR="00030191" w:rsidRPr="00DE57AA" w:rsidRDefault="00030191" w:rsidP="0099508C">
      <w:pPr>
        <w:pStyle w:val="aff1"/>
      </w:pPr>
      <w:r w:rsidRPr="00DE57AA">
        <w:t xml:space="preserve">- недостаточное использование ресурсов портфолио для реального планирования </w:t>
      </w:r>
      <w:proofErr w:type="spellStart"/>
      <w:r w:rsidRPr="00DE57AA">
        <w:t>внеучебной</w:t>
      </w:r>
      <w:proofErr w:type="spellEnd"/>
      <w:r w:rsidRPr="00DE57AA">
        <w:t xml:space="preserve"> занятости учащихся и предъявления достижений на школьном и муниципальном уровнях;</w:t>
      </w:r>
    </w:p>
    <w:p w14:paraId="41BD9757" w14:textId="6D342DB1" w:rsidR="00EB2A6C" w:rsidRPr="00DE57AA" w:rsidRDefault="00030191" w:rsidP="0099508C">
      <w:pPr>
        <w:pStyle w:val="aff1"/>
      </w:pPr>
      <w:r w:rsidRPr="00DE57AA">
        <w:t>- недостаточно внедряются в практику работы  формы дистанционного обучения детей и внедрения  программ индивидуальной поддержки;</w:t>
      </w:r>
    </w:p>
    <w:p w14:paraId="2645185B" w14:textId="77777777" w:rsidR="00D815F1" w:rsidRPr="00DE57AA" w:rsidRDefault="00D815F1" w:rsidP="00D815F1"/>
    <w:sdt>
      <w:sdtPr>
        <w:id w:val="1083489880"/>
        <w:lock w:val="sdtContentLocked"/>
      </w:sdtPr>
      <w:sdtEndPr/>
      <w:sdtContent>
        <w:p w14:paraId="73D80157" w14:textId="42EC22E3" w:rsidR="00CE0D73" w:rsidRDefault="00E96C91" w:rsidP="00CE0D73">
          <w:pPr>
            <w:pStyle w:val="4"/>
          </w:pPr>
          <w:r>
            <w:t>Контингент</w:t>
          </w:r>
        </w:p>
      </w:sdtContent>
    </w:sdt>
    <w:p w14:paraId="6A1F6423" w14:textId="47A8A519" w:rsidR="00012671" w:rsidRPr="002F7603" w:rsidRDefault="00012671" w:rsidP="00012671">
      <w:pPr>
        <w:spacing w:line="240" w:lineRule="atLeast"/>
        <w:rPr>
          <w:szCs w:val="24"/>
        </w:rPr>
      </w:pPr>
      <w:r w:rsidRPr="002F7603">
        <w:rPr>
          <w:szCs w:val="24"/>
        </w:rPr>
        <w:t>Доля детей в возрасте 5-18 лет, получающих услуги по дополнительному образованию в организациях дополнител</w:t>
      </w:r>
      <w:r w:rsidR="00DE57AA">
        <w:rPr>
          <w:szCs w:val="24"/>
        </w:rPr>
        <w:t>ьного образования, составляет 42</w:t>
      </w:r>
      <w:r w:rsidRPr="002F7603">
        <w:rPr>
          <w:szCs w:val="24"/>
        </w:rPr>
        <w:t xml:space="preserve">,16 %. </w:t>
      </w:r>
    </w:p>
    <w:p w14:paraId="5151826F" w14:textId="77777777" w:rsidR="00012671" w:rsidRPr="002F7603" w:rsidRDefault="00012671" w:rsidP="00012671">
      <w:pPr>
        <w:spacing w:line="240" w:lineRule="atLeast"/>
        <w:rPr>
          <w:szCs w:val="24"/>
        </w:rPr>
      </w:pPr>
      <w:proofErr w:type="gramStart"/>
      <w:r w:rsidRPr="002F7603">
        <w:rPr>
          <w:szCs w:val="24"/>
        </w:rPr>
        <w:t>Вместе с тем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– 99</w:t>
      </w:r>
      <w:r w:rsidRPr="002F7603">
        <w:rPr>
          <w:color w:val="FF0000"/>
          <w:szCs w:val="24"/>
        </w:rPr>
        <w:t xml:space="preserve"> </w:t>
      </w:r>
      <w:r w:rsidRPr="002F7603">
        <w:rPr>
          <w:szCs w:val="24"/>
        </w:rPr>
        <w:t xml:space="preserve">%.  Данный показатель повысил своё значение (2015 год - 97%) благодаря введению федерального государственного образовательного стандарта в 1-7 классах всех школ района и 8-9 классах Палехской средней школы. </w:t>
      </w:r>
      <w:proofErr w:type="gramEnd"/>
    </w:p>
    <w:p w14:paraId="3F05AF7F" w14:textId="77777777" w:rsidR="00012671" w:rsidRPr="002F7603" w:rsidRDefault="00012671" w:rsidP="00012671">
      <w:pPr>
        <w:spacing w:line="240" w:lineRule="atLeast"/>
        <w:rPr>
          <w:szCs w:val="24"/>
        </w:rPr>
      </w:pPr>
      <w:r w:rsidRPr="002F7603">
        <w:rPr>
          <w:szCs w:val="24"/>
        </w:rPr>
        <w:t>В районе действует одна организация дополнительного образования, реализующая дополнительные общеразвивающие программы по трем видам образовательной деятельности.</w:t>
      </w:r>
    </w:p>
    <w:p w14:paraId="582A6670" w14:textId="77777777" w:rsidR="00012671" w:rsidRPr="002F7603" w:rsidRDefault="00012671" w:rsidP="00012671">
      <w:pPr>
        <w:spacing w:line="240" w:lineRule="atLeast"/>
        <w:rPr>
          <w:szCs w:val="24"/>
        </w:rPr>
      </w:pPr>
      <w:r w:rsidRPr="002F7603">
        <w:rPr>
          <w:szCs w:val="24"/>
        </w:rPr>
        <w:t>В структуре численности обучающихся по разным видам образовательной деятельности наибольший удельный вес (61,34 %) в общей численности детей составляют программы художественной направленности. Удельный вес численности детей, занимающихся по программам спортивной направленности, составляет 36,5 %. Наименьшее количество детей занимается по программам эколого-биологической направленности – 2,16 %.</w:t>
      </w:r>
    </w:p>
    <w:p w14:paraId="6DA8C594" w14:textId="44D38DF9" w:rsidR="00012671" w:rsidRPr="002F7603" w:rsidRDefault="00012671" w:rsidP="00012671">
      <w:pPr>
        <w:spacing w:line="240" w:lineRule="atLeast"/>
        <w:rPr>
          <w:szCs w:val="24"/>
        </w:rPr>
      </w:pPr>
      <w:r w:rsidRPr="002F7603">
        <w:rPr>
          <w:szCs w:val="24"/>
        </w:rPr>
        <w:t>Дети-инвалиды и дети с ограниченны</w:t>
      </w:r>
      <w:r w:rsidR="00A108E5">
        <w:rPr>
          <w:szCs w:val="24"/>
        </w:rPr>
        <w:t>ми возможностями здоровья в 2020</w:t>
      </w:r>
      <w:r w:rsidRPr="002F7603">
        <w:rPr>
          <w:szCs w:val="24"/>
        </w:rPr>
        <w:t xml:space="preserve"> году  в организации дополнительного образования не обучались.</w:t>
      </w:r>
    </w:p>
    <w:p w14:paraId="22B44893" w14:textId="70BEB0C9" w:rsidR="00BE4D7B" w:rsidRPr="002F7603" w:rsidRDefault="00BE4D7B" w:rsidP="0099508C">
      <w:pPr>
        <w:pStyle w:val="aff1"/>
      </w:pPr>
    </w:p>
    <w:p w14:paraId="4F1D7B0F" w14:textId="107912FC" w:rsidR="00CE0D73" w:rsidRDefault="00CE0D73" w:rsidP="003C4DFC"/>
    <w:p w14:paraId="560A7BDD" w14:textId="07328E52" w:rsidR="00CE0D73" w:rsidRDefault="00CE0D73" w:rsidP="00CE0D73">
      <w:pPr>
        <w:pStyle w:val="4"/>
      </w:pPr>
      <w:r>
        <w:t>Кадровое обеспечение</w:t>
      </w:r>
    </w:p>
    <w:p w14:paraId="4750FDDE" w14:textId="61E39D64" w:rsidR="00D24535" w:rsidRPr="00D24535" w:rsidRDefault="00F61A72" w:rsidP="0099508C">
      <w:pPr>
        <w:pStyle w:val="aff1"/>
      </w:pPr>
      <w:r w:rsidRPr="00D24535">
        <w:t xml:space="preserve">Дополнительные </w:t>
      </w:r>
      <w:r w:rsidR="00A108E5">
        <w:t>общеразвивающие программы в 2020</w:t>
      </w:r>
      <w:r w:rsidRPr="00D24535">
        <w:t xml:space="preserve"> году реализовывали 6 педагог</w:t>
      </w:r>
      <w:r w:rsidR="00D24535" w:rsidRPr="00D24535">
        <w:t>ов дополнительного образования.</w:t>
      </w:r>
    </w:p>
    <w:p w14:paraId="2F200838" w14:textId="09281B6C" w:rsidR="00F61A72" w:rsidRPr="00D24535" w:rsidRDefault="00F61A72" w:rsidP="0099508C">
      <w:pPr>
        <w:pStyle w:val="aff1"/>
      </w:pPr>
      <w:r w:rsidRPr="00D24535">
        <w:t xml:space="preserve">Отношение среднемесячной заработной платы педагогических работников организации дополнительного образования к среднемесячной заработной плате учителей в </w:t>
      </w:r>
      <w:r w:rsidR="00D24535" w:rsidRPr="00D24535">
        <w:t>Ивановской области составляет 96</w:t>
      </w:r>
      <w:r w:rsidRPr="00D24535">
        <w:t xml:space="preserve"> %.</w:t>
      </w:r>
    </w:p>
    <w:p w14:paraId="34261B0A" w14:textId="281447E7" w:rsidR="00BE4D7B" w:rsidRDefault="00BE4D7B" w:rsidP="0099508C">
      <w:pPr>
        <w:pStyle w:val="aff1"/>
      </w:pPr>
    </w:p>
    <w:p w14:paraId="2790D582" w14:textId="2C797E66" w:rsidR="00CE0D73" w:rsidRDefault="00CE0D73" w:rsidP="003C4DFC"/>
    <w:p w14:paraId="4BF2E7EB" w14:textId="77777777" w:rsidR="003C4DFC" w:rsidRDefault="003C4DFC" w:rsidP="003C4DFC"/>
    <w:p w14:paraId="0BAA2CB1" w14:textId="77777777" w:rsidR="00CE0D73" w:rsidRDefault="00CE0D73" w:rsidP="00CE0D73">
      <w:pPr>
        <w:pStyle w:val="4"/>
      </w:pPr>
      <w:r>
        <w:t>Сеть образовательных организаций</w:t>
      </w:r>
    </w:p>
    <w:p w14:paraId="176ADA40" w14:textId="63C8392C" w:rsidR="00E50EF5" w:rsidRPr="00D24535" w:rsidRDefault="00E50EF5" w:rsidP="0099508C">
      <w:pPr>
        <w:pStyle w:val="aff1"/>
      </w:pPr>
      <w:r w:rsidRPr="00D24535">
        <w:t>В районе действует одна организация дополнительного образования. Ликвидаций, реорганизаций об</w:t>
      </w:r>
      <w:r w:rsidR="00A108E5">
        <w:t>разовательных организаций в 2020</w:t>
      </w:r>
      <w:r w:rsidRPr="00D24535">
        <w:t xml:space="preserve"> году не осуществлялось, число образовательных организаций не менялось. Организация дополнительного образования не имеет филиалов. Образовательная организация располагается в здании, находящемся в удовлетворительном состоянии, капитальный ремонт не требуется.</w:t>
      </w:r>
    </w:p>
    <w:p w14:paraId="5698DC62" w14:textId="3DADD641" w:rsidR="00BE4D7B" w:rsidRDefault="00BE4D7B" w:rsidP="0099508C">
      <w:pPr>
        <w:pStyle w:val="aff1"/>
      </w:pPr>
    </w:p>
    <w:p w14:paraId="7B44009E" w14:textId="77777777" w:rsidR="003C4DFC" w:rsidRDefault="003C4DFC" w:rsidP="003C4DFC"/>
    <w:p w14:paraId="76DECE2C" w14:textId="6F7BF1C8"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14:paraId="14C4AB71" w14:textId="21056C22" w:rsidR="00ED0B47" w:rsidRPr="00ED0B47" w:rsidRDefault="00ED0B47" w:rsidP="0099508C">
      <w:pPr>
        <w:pStyle w:val="aff1"/>
      </w:pPr>
      <w:r w:rsidRPr="00ED0B47">
        <w:t>Общая площадь всех помещений организации дополнительного образования составляет 1062 м</w:t>
      </w:r>
      <w:proofErr w:type="gramStart"/>
      <w:r w:rsidRPr="00ED0B47">
        <w:rPr>
          <w:vertAlign w:val="superscript"/>
        </w:rPr>
        <w:t>2</w:t>
      </w:r>
      <w:proofErr w:type="gramEnd"/>
      <w:r w:rsidRPr="00ED0B47">
        <w:t>, что в расчете на одного обучающегося составляет 2,29 м</w:t>
      </w:r>
      <w:r w:rsidRPr="00ED0B47">
        <w:rPr>
          <w:vertAlign w:val="superscript"/>
        </w:rPr>
        <w:t>2</w:t>
      </w:r>
      <w:r w:rsidRPr="00ED0B47">
        <w:t xml:space="preserve">. В организации имеются центральные отопление, водопровод, канализация. Помещение оборудовано дымовыми </w:t>
      </w:r>
      <w:proofErr w:type="spellStart"/>
      <w:r w:rsidRPr="00ED0B47">
        <w:t>извещателями</w:t>
      </w:r>
      <w:proofErr w:type="spellEnd"/>
      <w:r w:rsidRPr="00ED0B47">
        <w:t xml:space="preserve"> и средствами пожаротушения. </w:t>
      </w:r>
      <w:proofErr w:type="gramStart"/>
      <w:r w:rsidRPr="00ED0B47">
        <w:t>Для организации образовательного процесса используются 3 персональных компьютера, все подключены к сети Интернет, из них 1 используется в учебных целях.</w:t>
      </w:r>
      <w:proofErr w:type="gramEnd"/>
      <w:r w:rsidRPr="00ED0B47">
        <w:t xml:space="preserve"> В расчете на 100 обучающихся число персональных компьютеров, используемых в учебных целях, составляет 0,22.</w:t>
      </w:r>
    </w:p>
    <w:p w14:paraId="1BB33E53" w14:textId="77777777" w:rsidR="00D96B67" w:rsidRDefault="00D96B67" w:rsidP="003C4DFC"/>
    <w:p w14:paraId="5F5FCA90" w14:textId="77777777" w:rsidR="00CE0D73" w:rsidRDefault="00CE0D73" w:rsidP="00CE0D73">
      <w:pPr>
        <w:pStyle w:val="4"/>
      </w:pPr>
      <w:r>
        <w:t>Финансово-экономическая деятельность организаций</w:t>
      </w:r>
    </w:p>
    <w:p w14:paraId="089FC7B9" w14:textId="33EB35D3" w:rsidR="00272F9A" w:rsidRPr="00272F9A" w:rsidRDefault="00272F9A" w:rsidP="0099508C">
      <w:pPr>
        <w:pStyle w:val="aff1"/>
      </w:pPr>
      <w:r w:rsidRPr="00272F9A">
        <w:t xml:space="preserve">Общий объем </w:t>
      </w:r>
      <w:proofErr w:type="gramStart"/>
      <w:r w:rsidRPr="00272F9A">
        <w:t>финансовых средств, поступивших в организацию дополнительного образования составляет</w:t>
      </w:r>
      <w:proofErr w:type="gramEnd"/>
      <w:r w:rsidRPr="00272F9A">
        <w:t xml:space="preserve"> 3 972 721 руб., что в расчете на одного обучающегося составляет 8,58 тыс. руб. Образовательные услуги организация оказывает на безвозмездной основе, приносящая доход деятельность организацией не ведется.</w:t>
      </w:r>
    </w:p>
    <w:p w14:paraId="2EA4C53A" w14:textId="313AB2D4" w:rsidR="00BE4D7B" w:rsidRDefault="00BE4D7B" w:rsidP="0099508C">
      <w:pPr>
        <w:pStyle w:val="aff1"/>
      </w:pPr>
    </w:p>
    <w:p w14:paraId="6063D33F" w14:textId="77777777" w:rsidR="00D96B67" w:rsidRDefault="00D96B67" w:rsidP="00D96B67">
      <w:pPr>
        <w:pStyle w:val="4"/>
      </w:pPr>
      <w:r>
        <w:t>Выводы</w:t>
      </w:r>
    </w:p>
    <w:p w14:paraId="5F301132" w14:textId="3FE0AD00" w:rsidR="004547A6" w:rsidRPr="004547A6" w:rsidRDefault="004547A6" w:rsidP="0099508C">
      <w:pPr>
        <w:pStyle w:val="aff1"/>
      </w:pPr>
      <w:r w:rsidRPr="004547A6">
        <w:t xml:space="preserve">Дополнительное образование становится неотъемлемым компонентом образовательного маршрута ребёнка. В следующем году планируется сохранение значения показателя охвата детей в возрасте 5-18 лет дополнительным образованием. </w:t>
      </w:r>
    </w:p>
    <w:p w14:paraId="52108AD9" w14:textId="77777777" w:rsidR="004547A6" w:rsidRPr="004547A6" w:rsidRDefault="004547A6" w:rsidP="0099508C">
      <w:pPr>
        <w:pStyle w:val="aff1"/>
      </w:pPr>
      <w:r w:rsidRPr="004547A6">
        <w:t xml:space="preserve">Анализ численности обучающихся по разным направлениям образовательной деятельности выявил проблему отсутствия объединений технической направленности и небольшой охват детей программами эколого-биологического направления. </w:t>
      </w:r>
    </w:p>
    <w:p w14:paraId="5FAB7EF2" w14:textId="77777777" w:rsidR="004547A6" w:rsidRPr="004547A6" w:rsidRDefault="004547A6" w:rsidP="0099508C">
      <w:pPr>
        <w:pStyle w:val="aff1"/>
      </w:pPr>
      <w:r w:rsidRPr="004547A6">
        <w:t>Предстоит продолжить работу по внедрению в практику работы  формы дистанционного обучения детей и внедрению программ индивидуальной поддержки.</w:t>
      </w:r>
    </w:p>
    <w:p w14:paraId="5FBBC1B6" w14:textId="48B76D15" w:rsidR="005479E1" w:rsidRDefault="005479E1" w:rsidP="0099508C">
      <w:pPr>
        <w:pStyle w:val="aff1"/>
      </w:pPr>
    </w:p>
    <w:p w14:paraId="63057C74" w14:textId="77777777" w:rsidR="00D96B67" w:rsidRDefault="00D96B67" w:rsidP="00D96B67"/>
    <w:p w14:paraId="648451DE" w14:textId="77777777" w:rsidR="00D96B67" w:rsidRDefault="00D96B67" w:rsidP="00D96B67"/>
    <w:p w14:paraId="6027903E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6" w:name="_Toc495357540" w:displacedByCustomXml="next"/>
    <w:sdt>
      <w:sdtPr>
        <w:id w:val="-2074191642"/>
        <w:lock w:val="sdtContentLocked"/>
      </w:sdtPr>
      <w:sdtEndPr/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6" w:displacedByCustomXml="prev"/>
    <w:bookmarkStart w:id="17" w:name="_Toc495357541" w:displacedByCustomXml="next"/>
    <w:sdt>
      <w:sdtPr>
        <w:id w:val="-1633004932"/>
        <w:lock w:val="sdtContentLocked"/>
      </w:sdtPr>
      <w:sdtEndPr/>
      <w:sdtContent>
        <w:p w14:paraId="59DDE888" w14:textId="611A2C23" w:rsidR="00FE028B" w:rsidRDefault="006A5816" w:rsidP="00FE028B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7" w:displacedByCustomXml="prev"/>
    <w:p w14:paraId="6E9C764E" w14:textId="2C1E1453" w:rsidR="00876E70" w:rsidRDefault="00876E70" w:rsidP="0099508C">
      <w:pPr>
        <w:pStyle w:val="aff1"/>
      </w:pPr>
      <w:r>
        <w:t>Выявлены следующие проблемы:</w:t>
      </w:r>
    </w:p>
    <w:p w14:paraId="037382C7" w14:textId="77777777" w:rsidR="00876E70" w:rsidRDefault="00876E70" w:rsidP="0099508C">
      <w:pPr>
        <w:pStyle w:val="aff1"/>
      </w:pPr>
      <w:r>
        <w:t>- большая удаленность и разбросанность населённых пунктов, где проживают дети дошкольного возраста, от образовательных организаций;</w:t>
      </w:r>
    </w:p>
    <w:p w14:paraId="016CCA1D" w14:textId="77777777" w:rsidR="00876E70" w:rsidRDefault="00876E70" w:rsidP="0099508C">
      <w:pPr>
        <w:pStyle w:val="aff1"/>
      </w:pPr>
      <w:r>
        <w:t>- нежелание родителей детей дошкольного возраста посещать дошкольные образовательные организации;</w:t>
      </w:r>
    </w:p>
    <w:p w14:paraId="49AF2A40" w14:textId="5B3331D1" w:rsidR="00876E70" w:rsidRDefault="00876E70" w:rsidP="0099508C">
      <w:pPr>
        <w:pStyle w:val="aff1"/>
      </w:pPr>
      <w:r>
        <w:t>- несоответствие результатов качества образования в отдельных образовательных учреждениях запросам заказчиков услуг и, как следствие, низкая конкурентоспособность учреждений;</w:t>
      </w:r>
    </w:p>
    <w:p w14:paraId="0535A0AB" w14:textId="5FF4C5F8" w:rsidR="00876E70" w:rsidRDefault="00876E70" w:rsidP="0099508C">
      <w:pPr>
        <w:pStyle w:val="aff1"/>
      </w:pPr>
      <w:r>
        <w:t>- увеличение количества выпускников 9-х классов, не принимавших участие в экзаменах по выбору, что не позволяет объективно оценить качества знаний детей и сокращает возможность поступления в профильные классы на 4 уровне образования;</w:t>
      </w:r>
    </w:p>
    <w:p w14:paraId="65A129E4" w14:textId="756184AD" w:rsidR="00876E70" w:rsidRDefault="00876E70" w:rsidP="0099508C">
      <w:pPr>
        <w:pStyle w:val="aff1"/>
      </w:pPr>
      <w:r>
        <w:t>- снижение качества подготовки выпускников на экзаменах по выбору по предметам, изучаемым на профильном и углубленном уровне, как недостаточное соответствия программам профильного изучения;</w:t>
      </w:r>
    </w:p>
    <w:p w14:paraId="72D106A9" w14:textId="6FE68040" w:rsidR="00876E70" w:rsidRDefault="00876E70" w:rsidP="0099508C">
      <w:pPr>
        <w:pStyle w:val="aff1"/>
      </w:pPr>
      <w:r>
        <w:t xml:space="preserve">- отсутствует непрерывность </w:t>
      </w:r>
      <w:proofErr w:type="spellStart"/>
      <w:r>
        <w:t>профориентационной</w:t>
      </w:r>
      <w:proofErr w:type="spellEnd"/>
      <w:r>
        <w:t xml:space="preserve"> работы в учреждениях, в частности по профессиональному самоопределению с учащимися и родителями учащихся 8-9 классов;</w:t>
      </w:r>
    </w:p>
    <w:p w14:paraId="57F984BE" w14:textId="552D20C0" w:rsidR="00876E70" w:rsidRDefault="00876E70" w:rsidP="0099508C">
      <w:pPr>
        <w:pStyle w:val="aff1"/>
      </w:pPr>
      <w:r>
        <w:t xml:space="preserve">- недостаточное сетевое взаимодействие школ </w:t>
      </w:r>
      <w:proofErr w:type="gramStart"/>
      <w:r>
        <w:t>с</w:t>
      </w:r>
      <w:proofErr w:type="gramEnd"/>
      <w:r>
        <w:t xml:space="preserve"> специализированными учреждениями культуры, учреждением среднего профессионального образования для организации </w:t>
      </w:r>
      <w:proofErr w:type="spellStart"/>
      <w:r>
        <w:t>предпрофильной</w:t>
      </w:r>
      <w:proofErr w:type="spellEnd"/>
      <w:r>
        <w:t xml:space="preserve"> и профильной подготовки для удовлетворения образовательных потребностей учащихся, их успешной социализации;</w:t>
      </w:r>
    </w:p>
    <w:p w14:paraId="1A6656E6" w14:textId="3549302A" w:rsidR="00876E70" w:rsidRDefault="00876E70" w:rsidP="0099508C">
      <w:pPr>
        <w:pStyle w:val="aff1"/>
      </w:pPr>
      <w:r>
        <w:t>-  недостаточное использование мониторинга внеурочной занятости детей для устранения перегрузки школьников и более полного удовлетворения запросов;</w:t>
      </w:r>
    </w:p>
    <w:p w14:paraId="63208248" w14:textId="7566414E" w:rsidR="00876E70" w:rsidRDefault="00876E70" w:rsidP="0099508C">
      <w:pPr>
        <w:pStyle w:val="aff1"/>
      </w:pPr>
      <w:r>
        <w:t xml:space="preserve">- недостаточное использование ресурсов портфолио для реального планирования </w:t>
      </w:r>
      <w:proofErr w:type="spellStart"/>
      <w:r>
        <w:t>внеучебной</w:t>
      </w:r>
      <w:proofErr w:type="spellEnd"/>
      <w:r>
        <w:t xml:space="preserve"> занятости учащихся и предъявления достижений на школьном и муниципальном уровнях;</w:t>
      </w:r>
    </w:p>
    <w:p w14:paraId="7132DDFE" w14:textId="67D1E9E1" w:rsidR="00876E70" w:rsidRDefault="00876E70" w:rsidP="0099508C">
      <w:pPr>
        <w:pStyle w:val="aff1"/>
      </w:pPr>
      <w:r>
        <w:t xml:space="preserve"> - недостаточно внедряются в практику работы  формы дистанционного обучения детей и внедрения  программ индивидуальной поддержки;</w:t>
      </w:r>
    </w:p>
    <w:p w14:paraId="477B514F" w14:textId="28D6631C" w:rsidR="00876E70" w:rsidRDefault="00876E70" w:rsidP="0099508C">
      <w:pPr>
        <w:pStyle w:val="aff1"/>
      </w:pPr>
      <w:r>
        <w:t xml:space="preserve">- недостаточно организована работа с учащимися и родителями по пропаганде здорового образа жизни и охвату горячим питанием. </w:t>
      </w:r>
    </w:p>
    <w:p w14:paraId="60EB1D16" w14:textId="12032105" w:rsidR="00876E70" w:rsidRDefault="00876E70" w:rsidP="0099508C">
      <w:pPr>
        <w:pStyle w:val="aff1"/>
      </w:pPr>
      <w:r>
        <w:t>- сохранение  заработной платы педагогическим работникам на уровне среднемесячной заработной платы в субъекте Российской Федерации в соответствии с  указом Президента РФ;</w:t>
      </w:r>
    </w:p>
    <w:p w14:paraId="36C7C995" w14:textId="2832ED09" w:rsidR="00876E70" w:rsidRDefault="00876E70" w:rsidP="0099508C">
      <w:pPr>
        <w:pStyle w:val="aff1"/>
      </w:pPr>
      <w:r>
        <w:t>- недостаточная динамика привлечения в сферу образования района молодых педагогических кадров.</w:t>
      </w:r>
    </w:p>
    <w:p w14:paraId="1526D352" w14:textId="17A4E627" w:rsidR="00BE4D7B" w:rsidRDefault="00BE4D7B" w:rsidP="0099508C">
      <w:pPr>
        <w:pStyle w:val="aff1"/>
      </w:pPr>
    </w:p>
    <w:p w14:paraId="2B10CC7D" w14:textId="1C55ACF0" w:rsidR="00BE4D7B" w:rsidRDefault="00BE4D7B" w:rsidP="00313702"/>
    <w:p w14:paraId="1DD83CD8" w14:textId="77777777" w:rsidR="00313702" w:rsidRDefault="00313702" w:rsidP="00313702"/>
    <w:p w14:paraId="5785C143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8" w:name="_Toc495357542" w:displacedByCustomXml="next"/>
    <w:sdt>
      <w:sdtPr>
        <w:id w:val="-788123830"/>
        <w:lock w:val="sdtContentLocked"/>
      </w:sdtPr>
      <w:sdtEndPr/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8" w:displacedByCustomXml="prev"/>
    <w:p w14:paraId="2243C464" w14:textId="69DBB25D" w:rsidR="00876E70" w:rsidRDefault="00876E70" w:rsidP="0099508C">
      <w:pPr>
        <w:pStyle w:val="aff1"/>
      </w:pPr>
      <w:r>
        <w:t xml:space="preserve">Для решения проблем планируются: </w:t>
      </w:r>
    </w:p>
    <w:p w14:paraId="407E0990" w14:textId="668E1A15" w:rsidR="00876E70" w:rsidRDefault="00876E70" w:rsidP="0099508C">
      <w:pPr>
        <w:pStyle w:val="aff1"/>
      </w:pPr>
      <w:r>
        <w:t>- реализация мероприятий муниципальной программы «Развитие образования Палехского муниципального района».</w:t>
      </w:r>
    </w:p>
    <w:p w14:paraId="3E41A13E" w14:textId="7409469F" w:rsidR="00876E70" w:rsidRDefault="00876E70" w:rsidP="0099508C">
      <w:pPr>
        <w:pStyle w:val="aff1"/>
      </w:pPr>
      <w:r>
        <w:t xml:space="preserve">- реализация плана  </w:t>
      </w:r>
      <w:proofErr w:type="spellStart"/>
      <w:r>
        <w:t>профориентационной</w:t>
      </w:r>
      <w:proofErr w:type="spellEnd"/>
      <w:r>
        <w:t xml:space="preserve"> работы  с учащимися;</w:t>
      </w:r>
    </w:p>
    <w:p w14:paraId="76D3AFBF" w14:textId="368A55C5" w:rsidR="00876E70" w:rsidRDefault="00876E70" w:rsidP="0099508C">
      <w:pPr>
        <w:pStyle w:val="aff1"/>
      </w:pPr>
      <w:r>
        <w:t>- реализация плана преодоления дифференциации школ;</w:t>
      </w:r>
    </w:p>
    <w:p w14:paraId="7327D802" w14:textId="18B6C403" w:rsidR="00876E70" w:rsidRDefault="00876E70" w:rsidP="0099508C">
      <w:pPr>
        <w:pStyle w:val="aff1"/>
      </w:pPr>
      <w:r>
        <w:t>- внедрение моделей сетевого взаимодействия общеобразовательных учреждений с учреждениями дополнительного образования по  реализации профильного обучения, в том числе с использованием дистанционных технологий;</w:t>
      </w:r>
    </w:p>
    <w:p w14:paraId="4A5252E6" w14:textId="61EE9429" w:rsidR="00876E70" w:rsidRDefault="00876E70" w:rsidP="0099508C">
      <w:pPr>
        <w:pStyle w:val="aff1"/>
      </w:pPr>
      <w:r>
        <w:t>- дальнейшее расширение возможностей учреждения дополнительного образования детей (ЦВР), в том числе – укрепление материально-технической базы;</w:t>
      </w:r>
    </w:p>
    <w:p w14:paraId="53433159" w14:textId="27237293" w:rsidR="00876E70" w:rsidRDefault="00876E70" w:rsidP="0099508C">
      <w:pPr>
        <w:pStyle w:val="aff1"/>
      </w:pPr>
      <w:r>
        <w:t xml:space="preserve">- развитие системы сетевого взаимодействия в рамках </w:t>
      </w:r>
      <w:proofErr w:type="spellStart"/>
      <w:r>
        <w:t>предпрофильной</w:t>
      </w:r>
      <w:proofErr w:type="spellEnd"/>
      <w:r>
        <w:t xml:space="preserve"> и профильной подготовки учащихся;</w:t>
      </w:r>
    </w:p>
    <w:p w14:paraId="53C8FD78" w14:textId="771D6064" w:rsidR="00876E70" w:rsidRDefault="00876E70" w:rsidP="0099508C">
      <w:pPr>
        <w:pStyle w:val="aff1"/>
      </w:pPr>
      <w:r>
        <w:t>- введение платных дополнительных образовательных услуг в ЦВР по востребованным образовательным программам;</w:t>
      </w:r>
    </w:p>
    <w:p w14:paraId="60B0D223" w14:textId="655149E8" w:rsidR="00876E70" w:rsidRDefault="00876E70" w:rsidP="0099508C">
      <w:pPr>
        <w:pStyle w:val="aff1"/>
      </w:pPr>
      <w:r>
        <w:t>- увеличение количества питающихся школьников и обеспечение контроля со стороны родителей.</w:t>
      </w:r>
    </w:p>
    <w:p w14:paraId="3B67C65F" w14:textId="5B4B1118" w:rsidR="00BE4D7B" w:rsidRDefault="00BE4D7B" w:rsidP="0099508C">
      <w:pPr>
        <w:pStyle w:val="aff1"/>
      </w:pPr>
    </w:p>
    <w:p w14:paraId="422EAC65" w14:textId="6ACDFF7D" w:rsidR="005447DB" w:rsidRDefault="005447DB" w:rsidP="005447DB"/>
    <w:p w14:paraId="7BCF5CBC" w14:textId="77777777" w:rsidR="005447DB" w:rsidRPr="005447DB" w:rsidRDefault="005447DB" w:rsidP="005447DB"/>
    <w:p w14:paraId="0A162560" w14:textId="3E925A71" w:rsidR="00042FBF" w:rsidRDefault="00042FBF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bookmarkStart w:id="19" w:name="_Toc495357544" w:displacedByCustomXml="next"/>
    <w:sdt>
      <w:sdtPr>
        <w:rPr>
          <w:lang w:val="en-US"/>
        </w:rPr>
        <w:id w:val="-643967968"/>
        <w:lock w:val="sdtContentLocked"/>
      </w:sdtPr>
      <w:sdtEndPr>
        <w:rPr>
          <w:lang w:val="ru-RU"/>
        </w:rPr>
      </w:sdtEndPr>
      <w:sdtContent>
        <w:p w14:paraId="0D489396" w14:textId="15580548"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9" w:displacedByCustomXml="prev"/>
    <w:tbl>
      <w:tblPr>
        <w:tblW w:w="5365" w:type="pct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996"/>
        <w:gridCol w:w="4453"/>
        <w:gridCol w:w="1205"/>
        <w:gridCol w:w="704"/>
        <w:gridCol w:w="565"/>
        <w:gridCol w:w="708"/>
        <w:gridCol w:w="574"/>
      </w:tblGrid>
      <w:tr w:rsidR="00407EF6" w:rsidRPr="003C4DFC" w14:paraId="54102858" w14:textId="15CB7E2A" w:rsidTr="00B1067D">
        <w:trPr>
          <w:trHeight w:val="8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A217E" w14:textId="5A63FD01" w:rsidR="00407EF6" w:rsidRPr="003C4DFC" w:rsidRDefault="00407EF6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A906" w14:textId="48EDF2CB" w:rsidR="00407EF6" w:rsidRPr="003C4DFC" w:rsidRDefault="00407EF6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C4DFC">
              <w:rPr>
                <w:rFonts w:cs="Times New Roman"/>
                <w:sz w:val="20"/>
                <w:szCs w:val="20"/>
              </w:rPr>
              <w:t>Раздел/подраздел</w:t>
            </w:r>
            <w:proofErr w:type="gramEnd"/>
            <w:r w:rsidRPr="003C4DFC">
              <w:rPr>
                <w:rFonts w:cs="Times New Roman"/>
                <w:sz w:val="20"/>
                <w:szCs w:val="20"/>
              </w:rPr>
              <w:t xml:space="preserve"> доклада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39016" w14:textId="6B883102" w:rsidR="00407EF6" w:rsidRPr="003C4DFC" w:rsidRDefault="00407EF6" w:rsidP="0059122C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B50AB" w14:textId="77777777" w:rsidR="00407EF6" w:rsidRPr="003C4DFC" w:rsidRDefault="00407EF6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379" w14:textId="53B29990" w:rsidR="00407EF6" w:rsidRPr="003C4DFC" w:rsidRDefault="00407EF6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04D53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1621DF" w:rsidRPr="003C4DFC" w14:paraId="14EB5B28" w14:textId="1F04E129" w:rsidTr="000E185F">
        <w:trPr>
          <w:trHeight w:val="28"/>
        </w:trPr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6E4B" w14:textId="77777777" w:rsidR="00407EF6" w:rsidRPr="003C4DFC" w:rsidRDefault="00407EF6" w:rsidP="0059122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E0F" w14:textId="77777777" w:rsidR="00407EF6" w:rsidRPr="003C4DFC" w:rsidRDefault="00407EF6" w:rsidP="0059122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D59B" w14:textId="77777777" w:rsidR="00407EF6" w:rsidRPr="003C4DFC" w:rsidRDefault="00407EF6" w:rsidP="0059122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4D70" w14:textId="77777777" w:rsidR="00407EF6" w:rsidRPr="003C4DFC" w:rsidRDefault="00407EF6" w:rsidP="0059122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685" w14:textId="50E7CADC" w:rsidR="00407EF6" w:rsidRPr="00004D53" w:rsidRDefault="00A108E5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</w:rPr>
              <w:t>2017</w:t>
            </w:r>
            <w:r w:rsidR="00407EF6" w:rsidRPr="003C4DFC">
              <w:rPr>
                <w:rFonts w:cs="Times New Roman"/>
                <w:sz w:val="20"/>
              </w:rPr>
              <w:t xml:space="preserve">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470" w14:textId="22FA7CC4" w:rsidR="00407EF6" w:rsidRPr="003C4DFC" w:rsidRDefault="00D24535" w:rsidP="00A108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201</w:t>
            </w:r>
            <w:r w:rsidR="00A108E5">
              <w:rPr>
                <w:rFonts w:cs="Times New Roman"/>
                <w:sz w:val="20"/>
              </w:rPr>
              <w:t>8</w:t>
            </w:r>
            <w:r w:rsidR="00407EF6" w:rsidRPr="003C4DFC">
              <w:rPr>
                <w:rFonts w:cs="Times New Roman"/>
                <w:sz w:val="20"/>
              </w:rPr>
              <w:t xml:space="preserve">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D9F" w14:textId="223E54C5" w:rsidR="00407EF6" w:rsidRPr="003C4DFC" w:rsidRDefault="00407EF6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201</w:t>
            </w:r>
            <w:r w:rsidR="00A108E5">
              <w:rPr>
                <w:rFonts w:cs="Times New Roman"/>
                <w:sz w:val="20"/>
              </w:rPr>
              <w:t>9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</w:rPr>
              <w:t>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155" w14:textId="46CF9905" w:rsidR="00407EF6" w:rsidRPr="003C4DFC" w:rsidRDefault="00A108E5" w:rsidP="005912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="00407EF6">
              <w:rPr>
                <w:rFonts w:cs="Times New Roman"/>
                <w:sz w:val="20"/>
              </w:rPr>
              <w:t xml:space="preserve"> г.</w:t>
            </w:r>
          </w:p>
        </w:tc>
      </w:tr>
      <w:tr w:rsidR="001621DF" w:rsidRPr="001621DF" w14:paraId="0C9EDEF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D7F43DB" w14:textId="77777777" w:rsidR="00407EF6" w:rsidRPr="00407EF6" w:rsidRDefault="00407EF6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1"/>
              <w:rPr>
                <w:sz w:val="20"/>
              </w:rPr>
            </w:pPr>
          </w:p>
        </w:tc>
        <w:tc>
          <w:tcPr>
            <w:tcW w:w="481" w:type="pct"/>
          </w:tcPr>
          <w:p w14:paraId="565B0073" w14:textId="604486AA" w:rsidR="00407EF6" w:rsidRPr="001621DF" w:rsidRDefault="00435024" w:rsidP="00004D53">
            <w:pPr>
              <w:pStyle w:val="ConsPlusNormal"/>
              <w:ind w:left="-2845" w:right="505" w:firstLine="2845"/>
              <w:jc w:val="center"/>
              <w:outlineLvl w:val="1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I.</w:t>
            </w:r>
          </w:p>
        </w:tc>
        <w:tc>
          <w:tcPr>
            <w:tcW w:w="2151" w:type="pct"/>
          </w:tcPr>
          <w:p w14:paraId="5F648687" w14:textId="6FE93288" w:rsidR="00407EF6" w:rsidRPr="001621DF" w:rsidRDefault="00407EF6" w:rsidP="00407EF6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1621DF">
              <w:rPr>
                <w:sz w:val="20"/>
              </w:rPr>
              <w:t>Общее образование</w:t>
            </w:r>
          </w:p>
        </w:tc>
        <w:tc>
          <w:tcPr>
            <w:tcW w:w="582" w:type="pct"/>
          </w:tcPr>
          <w:p w14:paraId="2E89CD86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79E5768" w14:textId="7956FD1F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08C26CC" w14:textId="176ADAC2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BB916E1" w14:textId="4B94681C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6AFAD79" w14:textId="6C67221B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621DF" w:rsidRPr="001621DF" w14:paraId="28E102EC" w14:textId="3F87539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097B3C2" w14:textId="77777777" w:rsidR="00407EF6" w:rsidRPr="001621DF" w:rsidRDefault="00407EF6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16D7F065" w14:textId="33481CA4" w:rsidR="00407EF6" w:rsidRPr="001621DF" w:rsidRDefault="00435024" w:rsidP="00004D53">
            <w:pPr>
              <w:pStyle w:val="ConsPlusNormal"/>
              <w:ind w:left="-2845" w:right="505" w:firstLine="2845"/>
              <w:jc w:val="center"/>
              <w:outlineLvl w:val="2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1.</w:t>
            </w:r>
          </w:p>
        </w:tc>
        <w:tc>
          <w:tcPr>
            <w:tcW w:w="2151" w:type="pct"/>
          </w:tcPr>
          <w:p w14:paraId="1F1A515B" w14:textId="1BE4CAE3" w:rsidR="00407EF6" w:rsidRPr="001621DF" w:rsidRDefault="00407EF6" w:rsidP="00407EF6">
            <w:pPr>
              <w:pStyle w:val="ConsPlusNormal"/>
              <w:tabs>
                <w:tab w:val="left" w:pos="3481"/>
              </w:tabs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 развитии дошкольного образования</w:t>
            </w:r>
          </w:p>
        </w:tc>
        <w:tc>
          <w:tcPr>
            <w:tcW w:w="582" w:type="pct"/>
          </w:tcPr>
          <w:p w14:paraId="4FAFDDE9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5DD277E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59F6CC0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01BDCDE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7F4DF55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621DF" w:rsidRPr="001621DF" w14:paraId="1147326F" w14:textId="2828799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FE556C" w14:textId="77777777" w:rsidR="00407EF6" w:rsidRPr="001621DF" w:rsidRDefault="00407EF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81FF58A" w14:textId="6F5A4E15" w:rsidR="00407EF6" w:rsidRPr="001621DF" w:rsidRDefault="00435024" w:rsidP="00A60BCD">
            <w:pPr>
              <w:pStyle w:val="ConsPlusNormal"/>
              <w:tabs>
                <w:tab w:val="left" w:pos="649"/>
              </w:tabs>
              <w:ind w:left="-2845" w:right="79" w:firstLine="2845"/>
              <w:jc w:val="both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1.1</w:t>
            </w:r>
          </w:p>
        </w:tc>
        <w:tc>
          <w:tcPr>
            <w:tcW w:w="2151" w:type="pct"/>
          </w:tcPr>
          <w:p w14:paraId="5B39D1F4" w14:textId="48D2989F" w:rsidR="00407EF6" w:rsidRPr="001621DF" w:rsidRDefault="00407EF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582" w:type="pct"/>
          </w:tcPr>
          <w:p w14:paraId="54385CA6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E4575DB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3CCD0FF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37AA33F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2D59536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621DF" w:rsidRPr="001621DF" w14:paraId="0BC043A8" w14:textId="76C9EC9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3D59947" w14:textId="77777777" w:rsidR="00407EF6" w:rsidRPr="001621DF" w:rsidRDefault="00407EF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662BBC" w14:textId="76727DB4" w:rsidR="00407EF6" w:rsidRPr="001621DF" w:rsidRDefault="00A60BCD" w:rsidP="00A60BCD">
            <w:pPr>
              <w:pStyle w:val="ConsPlusNormal"/>
              <w:ind w:left="-2845" w:right="79" w:firstLine="2845"/>
              <w:jc w:val="both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1.1.1</w:t>
            </w:r>
          </w:p>
        </w:tc>
        <w:tc>
          <w:tcPr>
            <w:tcW w:w="2151" w:type="pct"/>
          </w:tcPr>
          <w:p w14:paraId="736695E7" w14:textId="3B8530A4" w:rsidR="00407EF6" w:rsidRPr="001621DF" w:rsidRDefault="00407EF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582" w:type="pct"/>
          </w:tcPr>
          <w:p w14:paraId="4191A6FE" w14:textId="17C0ED1D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CDEF392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B87457C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F818907" w14:textId="163381FC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772A95C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621DF" w:rsidRPr="001621DF" w14:paraId="2A3A643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9F698B" w14:textId="77777777" w:rsidR="001621DF" w:rsidRPr="001621DF" w:rsidRDefault="001621D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1A0ECE3" w14:textId="77777777" w:rsidR="001621DF" w:rsidRPr="00421C73" w:rsidRDefault="001621DF" w:rsidP="00A60BCD">
            <w:pPr>
              <w:pStyle w:val="ConsPlusNormal"/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5AC8FD1" w14:textId="0094B02C" w:rsidR="001621DF" w:rsidRPr="001621DF" w:rsidRDefault="001621D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3816061D" w14:textId="735EFF2D" w:rsidR="001621DF" w:rsidRPr="001621DF" w:rsidRDefault="001621D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6209B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FF5616C" w14:textId="510E63AF" w:rsidR="001621DF" w:rsidRPr="001621DF" w:rsidRDefault="00215CE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43A752BD" w14:textId="641366BB" w:rsidR="001621DF" w:rsidRPr="001621DF" w:rsidRDefault="00215CE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051DE2B9" w14:textId="258CFD1D" w:rsidR="001621DF" w:rsidRPr="001621DF" w:rsidRDefault="00E52AE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668F8050" w14:textId="1314493D" w:rsidR="001621DF" w:rsidRPr="001621DF" w:rsidRDefault="00E65F9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621DF" w:rsidRPr="001621DF" w14:paraId="7F6C0E1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88B39C" w14:textId="77777777" w:rsidR="001621DF" w:rsidRPr="001621DF" w:rsidRDefault="001621D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05F23D7" w14:textId="77777777" w:rsidR="001621DF" w:rsidRPr="001621DF" w:rsidRDefault="001621DF" w:rsidP="00A60BCD">
            <w:pPr>
              <w:pStyle w:val="ConsPlusNormal"/>
              <w:ind w:left="-2845" w:right="79" w:firstLine="2845"/>
              <w:jc w:val="both"/>
              <w:rPr>
                <w:sz w:val="20"/>
                <w:lang w:val="en-US"/>
              </w:rPr>
            </w:pPr>
          </w:p>
        </w:tc>
        <w:tc>
          <w:tcPr>
            <w:tcW w:w="2151" w:type="pct"/>
          </w:tcPr>
          <w:p w14:paraId="7CEEC379" w14:textId="1A7A669C" w:rsidR="001621DF" w:rsidRDefault="001621D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ECDE706" w14:textId="1E704827" w:rsidR="001621DF" w:rsidRPr="001621DF" w:rsidRDefault="001621D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6209B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C24CAF0" w14:textId="301300D3" w:rsidR="001621DF" w:rsidRPr="001621DF" w:rsidRDefault="00215CE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5A8A3978" w14:textId="57590A18" w:rsidR="001621DF" w:rsidRPr="001621DF" w:rsidRDefault="00215CE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03CB9A2C" w14:textId="2CD718D4" w:rsidR="001621DF" w:rsidRPr="001621DF" w:rsidRDefault="00E52AE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34E63AD7" w14:textId="1AED951B" w:rsidR="001621DF" w:rsidRPr="001621DF" w:rsidRDefault="00E65F9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621DF" w:rsidRPr="001621DF" w14:paraId="54943B64" w14:textId="44D803C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F77BAA4" w14:textId="77777777" w:rsidR="00407EF6" w:rsidRPr="001621DF" w:rsidRDefault="00407EF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F3FEDD0" w14:textId="647ED3B5" w:rsidR="00407EF6" w:rsidRPr="001621DF" w:rsidRDefault="00A60BCD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1</w:t>
            </w:r>
            <w:r w:rsidRPr="001621DF">
              <w:rPr>
                <w:sz w:val="20"/>
              </w:rPr>
              <w:t>.1.2</w:t>
            </w:r>
          </w:p>
        </w:tc>
        <w:tc>
          <w:tcPr>
            <w:tcW w:w="2151" w:type="pct"/>
          </w:tcPr>
          <w:p w14:paraId="69F02E4A" w14:textId="2BE72291" w:rsidR="00407EF6" w:rsidRPr="001621DF" w:rsidRDefault="00407EF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582" w:type="pct"/>
          </w:tcPr>
          <w:p w14:paraId="3E2CB7CE" w14:textId="6B65891A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FB4559B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E154BC6" w14:textId="77777777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208AF0B" w14:textId="7AFA3EA1" w:rsidR="00407EF6" w:rsidRPr="001621DF" w:rsidRDefault="00407EF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22FF0BF" w14:textId="3045FBD6" w:rsidR="00407EF6" w:rsidRPr="00E65F97" w:rsidRDefault="00407EF6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B6B" w:rsidRPr="001621DF" w14:paraId="6A03B84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CD603C" w14:textId="77777777" w:rsidR="00C53B6B" w:rsidRPr="001621DF" w:rsidRDefault="00C53B6B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0F19CD0" w14:textId="77777777" w:rsidR="00C53B6B" w:rsidRPr="00421C73" w:rsidRDefault="00C53B6B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019A830" w14:textId="0F398041" w:rsidR="00C53B6B" w:rsidRPr="001621DF" w:rsidRDefault="00C53B6B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3355FDFF" w14:textId="2C631D16" w:rsidR="00C53B6B" w:rsidRPr="001621DF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4FE0133" w14:textId="6D41AE08" w:rsidR="00C53B6B" w:rsidRPr="001621DF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273" w:type="pct"/>
          </w:tcPr>
          <w:p w14:paraId="1F80A1AD" w14:textId="0BBE5961" w:rsidR="00C53B6B" w:rsidRPr="001621DF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342" w:type="pct"/>
          </w:tcPr>
          <w:p w14:paraId="24C71A67" w14:textId="7EC3C874" w:rsidR="00C53B6B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277" w:type="pct"/>
          </w:tcPr>
          <w:p w14:paraId="054CAFDF" w14:textId="1CD9A13B" w:rsidR="00C53B6B" w:rsidRPr="001621DF" w:rsidRDefault="00E61A1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3B6B" w:rsidRPr="001621DF" w14:paraId="4CB01A5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3FA1FB" w14:textId="77777777" w:rsidR="00C53B6B" w:rsidRPr="001621DF" w:rsidRDefault="00C53B6B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035F8BE" w14:textId="77777777" w:rsidR="00C53B6B" w:rsidRPr="00C53B6B" w:rsidRDefault="00C53B6B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19473DB" w14:textId="2BFA0552" w:rsidR="00C53B6B" w:rsidRPr="001621DF" w:rsidRDefault="00C53B6B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072D6271" w14:textId="715F9594" w:rsidR="00C53B6B" w:rsidRPr="001621DF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3264045" w14:textId="20778414" w:rsidR="00C53B6B" w:rsidRPr="001621DF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273" w:type="pct"/>
          </w:tcPr>
          <w:p w14:paraId="1D7C9240" w14:textId="2412C2B1" w:rsidR="00C53B6B" w:rsidRPr="001621DF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  <w:tc>
          <w:tcPr>
            <w:tcW w:w="342" w:type="pct"/>
          </w:tcPr>
          <w:p w14:paraId="4F036C67" w14:textId="37EE0746" w:rsidR="00C53B6B" w:rsidRDefault="00C53B6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277" w:type="pct"/>
          </w:tcPr>
          <w:p w14:paraId="51628C60" w14:textId="640B2235" w:rsidR="00C53B6B" w:rsidRPr="001621DF" w:rsidRDefault="00E61A1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</w:tr>
      <w:tr w:rsidR="002E46B2" w:rsidRPr="001621DF" w14:paraId="4CBCAADD" w14:textId="2433884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9567FA" w14:textId="77777777" w:rsidR="002E46B2" w:rsidRPr="001621DF" w:rsidRDefault="002E46B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C2E59F" w14:textId="7EB75622" w:rsidR="002E46B2" w:rsidRPr="001621DF" w:rsidRDefault="002E46B2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1.1.3</w:t>
            </w:r>
          </w:p>
        </w:tc>
        <w:tc>
          <w:tcPr>
            <w:tcW w:w="2151" w:type="pct"/>
          </w:tcPr>
          <w:p w14:paraId="55B75833" w14:textId="32CD07F7" w:rsidR="002E46B2" w:rsidRPr="001621DF" w:rsidRDefault="002E46B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582" w:type="pct"/>
          </w:tcPr>
          <w:p w14:paraId="75BF7371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72B830F" w14:textId="23173E7E" w:rsidR="002E46B2" w:rsidRPr="002E46B2" w:rsidRDefault="002E46B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7FF37A5" w14:textId="4DC51FD2" w:rsidR="002E46B2" w:rsidRPr="002E46B2" w:rsidRDefault="002E46B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506B5D1" w14:textId="1E629009" w:rsidR="002E46B2" w:rsidRPr="002E46B2" w:rsidRDefault="002E46B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D79FCF3" w14:textId="463C6D74" w:rsidR="002E46B2" w:rsidRPr="002E46B2" w:rsidRDefault="002E46B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E46B2" w:rsidRPr="001621DF" w14:paraId="00C95E18" w14:textId="3BE9D0F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A7DF4F" w14:textId="77777777" w:rsidR="002E46B2" w:rsidRPr="001621DF" w:rsidRDefault="002E46B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2EAF0B" w14:textId="6E24EA01" w:rsidR="002E46B2" w:rsidRPr="001621DF" w:rsidRDefault="002E46B2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1.2</w:t>
            </w:r>
          </w:p>
        </w:tc>
        <w:tc>
          <w:tcPr>
            <w:tcW w:w="2151" w:type="pct"/>
          </w:tcPr>
          <w:p w14:paraId="7CF3C104" w14:textId="72F64E40" w:rsidR="002E46B2" w:rsidRPr="001621DF" w:rsidRDefault="002E46B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582" w:type="pct"/>
          </w:tcPr>
          <w:p w14:paraId="2E40A366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EDC40B1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4017F27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877A73B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1572E6B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E46B2" w:rsidRPr="001621DF" w14:paraId="34C77BE5" w14:textId="489C8A4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45D561" w14:textId="77777777" w:rsidR="002E46B2" w:rsidRPr="001621DF" w:rsidRDefault="002E46B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17A775" w14:textId="193229C4" w:rsidR="002E46B2" w:rsidRPr="001621DF" w:rsidRDefault="002E46B2" w:rsidP="00A60BC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1.2.1</w:t>
            </w:r>
          </w:p>
        </w:tc>
        <w:tc>
          <w:tcPr>
            <w:tcW w:w="2151" w:type="pct"/>
          </w:tcPr>
          <w:p w14:paraId="482B709F" w14:textId="2FE1C5A8" w:rsidR="002E46B2" w:rsidRPr="001621DF" w:rsidRDefault="002E46B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582" w:type="pct"/>
          </w:tcPr>
          <w:p w14:paraId="458C5C8E" w14:textId="76FCAF13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E5C976F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87088C0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03AFCE0" w14:textId="3541B6E3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203F006" w14:textId="77777777" w:rsidR="002E46B2" w:rsidRPr="001621DF" w:rsidRDefault="002E46B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37266" w:rsidRPr="001621DF" w14:paraId="624AE3B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35E5F71" w14:textId="77777777" w:rsidR="00537266" w:rsidRPr="001621DF" w:rsidRDefault="0053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68063A5" w14:textId="77777777" w:rsidR="00537266" w:rsidRPr="001621DF" w:rsidRDefault="00537266" w:rsidP="00A60BC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67B7282" w14:textId="15FD98A6" w:rsidR="00537266" w:rsidRPr="001621DF" w:rsidRDefault="0053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8E4963B" w14:textId="5BCF7A13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D534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4642756" w14:textId="60724C1E" w:rsidR="00537266" w:rsidRPr="001621DF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73" w:type="pct"/>
          </w:tcPr>
          <w:p w14:paraId="1145AFD0" w14:textId="553FD2BC" w:rsidR="00537266" w:rsidRPr="001621DF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3976806D" w14:textId="16DEA6A0" w:rsidR="00537266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1229A27A" w14:textId="5D6008FF" w:rsidR="00537266" w:rsidRPr="001621DF" w:rsidRDefault="00E65F9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7266" w:rsidRPr="001621DF" w14:paraId="33387A0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BC8DFA" w14:textId="77777777" w:rsidR="00537266" w:rsidRPr="001621DF" w:rsidRDefault="0053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9F74C2" w14:textId="77777777" w:rsidR="00537266" w:rsidRPr="001621DF" w:rsidRDefault="00537266" w:rsidP="00A60BC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64EEE25" w14:textId="3CD5CE67" w:rsidR="00537266" w:rsidRPr="001621DF" w:rsidRDefault="0053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D130011" w14:textId="418B147A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D534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CF68B54" w14:textId="1BDF0141" w:rsidR="00537266" w:rsidRPr="001621DF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73" w:type="pct"/>
          </w:tcPr>
          <w:p w14:paraId="794BF8CB" w14:textId="0C845203" w:rsidR="00537266" w:rsidRPr="001621DF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7294776F" w14:textId="76AAF95A" w:rsidR="00537266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44B6C88C" w14:textId="484607FC" w:rsidR="00537266" w:rsidRPr="001621DF" w:rsidRDefault="00E65F9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3086" w:rsidRPr="001621DF" w14:paraId="00FD3BA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F2AD8B" w14:textId="77777777" w:rsidR="00843086" w:rsidRPr="001621DF" w:rsidRDefault="0084308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4F8A0D0" w14:textId="77777777" w:rsidR="00843086" w:rsidRPr="001621DF" w:rsidRDefault="00843086" w:rsidP="00A60BC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13E1405" w14:textId="322052D9" w:rsidR="00843086" w:rsidRPr="00843086" w:rsidRDefault="0084308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0592D019" w14:textId="1D170D1A" w:rsidR="00843086" w:rsidRPr="00DD534A" w:rsidRDefault="0084308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C45FF1C" w14:textId="185E4FC0" w:rsidR="00843086" w:rsidRPr="00843086" w:rsidRDefault="0084308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458BF92" w14:textId="4B4AFD27" w:rsidR="00843086" w:rsidRPr="001621DF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6BBA1B2E" w14:textId="182CD880" w:rsidR="00843086" w:rsidRDefault="000B5C5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5DB19710" w14:textId="41AD3739" w:rsidR="00843086" w:rsidRPr="001621DF" w:rsidRDefault="00E65F9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524B8" w:rsidRPr="001621DF" w14:paraId="64DE1C1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3228CC" w14:textId="77777777" w:rsidR="007524B8" w:rsidRPr="001621DF" w:rsidRDefault="007524B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53E8B1" w14:textId="77777777" w:rsidR="007524B8" w:rsidRPr="001621DF" w:rsidRDefault="007524B8" w:rsidP="00A60BC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129E66" w14:textId="62D1649F" w:rsidR="007524B8" w:rsidRDefault="007524B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03538F91" w14:textId="5F3B78A5" w:rsidR="007524B8" w:rsidRPr="001621DF" w:rsidRDefault="007524B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7B75F5B" w14:textId="7362172A" w:rsidR="007524B8" w:rsidRPr="007524B8" w:rsidRDefault="007524B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0D1E9F3" w14:textId="151F8DA9" w:rsidR="007524B8" w:rsidRPr="007524B8" w:rsidRDefault="007524B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008C91F" w14:textId="768A5958" w:rsidR="007524B8" w:rsidRPr="007524B8" w:rsidRDefault="007524B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C188CCB" w14:textId="349273B7" w:rsidR="007524B8" w:rsidRPr="007524B8" w:rsidRDefault="007524B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37266" w:rsidRPr="001621DF" w14:paraId="6DA5D747" w14:textId="6C1BD71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9EC231C" w14:textId="77777777" w:rsidR="00537266" w:rsidRPr="001621DF" w:rsidRDefault="0053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30BC81C" w14:textId="03689387" w:rsidR="00537266" w:rsidRPr="001621DF" w:rsidRDefault="00537266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1.3</w:t>
            </w:r>
          </w:p>
        </w:tc>
        <w:tc>
          <w:tcPr>
            <w:tcW w:w="2151" w:type="pct"/>
          </w:tcPr>
          <w:p w14:paraId="63E8BE88" w14:textId="06E41A99" w:rsidR="00537266" w:rsidRPr="001621DF" w:rsidRDefault="0053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582" w:type="pct"/>
          </w:tcPr>
          <w:p w14:paraId="72E2460A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61849C0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3168C8F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31B0B37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F89F87B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37266" w:rsidRPr="001621DF" w14:paraId="27717767" w14:textId="3B0E335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CA9787E" w14:textId="77777777" w:rsidR="00537266" w:rsidRPr="001621DF" w:rsidRDefault="0053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C806DEA" w14:textId="5DF05F2F" w:rsidR="00537266" w:rsidRPr="001621DF" w:rsidRDefault="00537266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1.3.1</w:t>
            </w:r>
          </w:p>
        </w:tc>
        <w:tc>
          <w:tcPr>
            <w:tcW w:w="2151" w:type="pct"/>
          </w:tcPr>
          <w:p w14:paraId="0E40C37F" w14:textId="3DBE5243" w:rsidR="00537266" w:rsidRPr="001621DF" w:rsidRDefault="0053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582" w:type="pct"/>
          </w:tcPr>
          <w:p w14:paraId="6598869F" w14:textId="0EBE004E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09E53EA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AD47456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37FD804" w14:textId="61A1F7BD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A8EE3F3" w14:textId="77777777" w:rsidR="00537266" w:rsidRPr="001621DF" w:rsidRDefault="0053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9455E4" w:rsidRPr="001621DF" w14:paraId="082510F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48490F" w14:textId="77777777" w:rsidR="009455E4" w:rsidRPr="001621DF" w:rsidRDefault="009455E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F27B299" w14:textId="77777777" w:rsidR="009455E4" w:rsidRPr="001621DF" w:rsidRDefault="009455E4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0FB6296" w14:textId="04CE9CC9" w:rsidR="009455E4" w:rsidRPr="001621DF" w:rsidRDefault="009455E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701E783" w14:textId="55472C5F" w:rsidR="009455E4" w:rsidRPr="001621DF" w:rsidRDefault="009455E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E4C14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7F1B7051" w14:textId="30ACA485" w:rsidR="009455E4" w:rsidRPr="00E60E7C" w:rsidRDefault="00E60E7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273" w:type="pct"/>
          </w:tcPr>
          <w:p w14:paraId="5AB0CA8F" w14:textId="5A4113BD" w:rsidR="009455E4" w:rsidRPr="001621DF" w:rsidRDefault="00E60E7C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10,17</w:t>
            </w:r>
          </w:p>
        </w:tc>
        <w:tc>
          <w:tcPr>
            <w:tcW w:w="342" w:type="pct"/>
          </w:tcPr>
          <w:p w14:paraId="4B57C8F5" w14:textId="2B198A86" w:rsidR="009455E4" w:rsidRDefault="002F261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10,12</w:t>
            </w:r>
          </w:p>
        </w:tc>
        <w:tc>
          <w:tcPr>
            <w:tcW w:w="277" w:type="pct"/>
          </w:tcPr>
          <w:p w14:paraId="01C54642" w14:textId="47FA5479" w:rsidR="009455E4" w:rsidRPr="00681424" w:rsidRDefault="0099508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455E4" w:rsidRPr="001621DF" w14:paraId="0D1C5C2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F21ACE7" w14:textId="77777777" w:rsidR="009455E4" w:rsidRPr="001621DF" w:rsidRDefault="009455E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9F2FD46" w14:textId="77777777" w:rsidR="009455E4" w:rsidRPr="001621DF" w:rsidRDefault="009455E4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9EB3AB9" w14:textId="0561743C" w:rsidR="009455E4" w:rsidRPr="001621DF" w:rsidRDefault="009455E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0038B250" w14:textId="267E2DA0" w:rsidR="009455E4" w:rsidRPr="001621DF" w:rsidRDefault="009455E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E4C14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1A1D5825" w14:textId="6A304E84" w:rsidR="009455E4" w:rsidRPr="001621DF" w:rsidRDefault="00E60E7C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273" w:type="pct"/>
          </w:tcPr>
          <w:p w14:paraId="72CB35F1" w14:textId="0D9F282F" w:rsidR="009455E4" w:rsidRPr="001621DF" w:rsidRDefault="00E60E7C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342" w:type="pct"/>
          </w:tcPr>
          <w:p w14:paraId="78E15717" w14:textId="0DE411CC" w:rsidR="009455E4" w:rsidRDefault="002F261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10,72</w:t>
            </w:r>
          </w:p>
        </w:tc>
        <w:tc>
          <w:tcPr>
            <w:tcW w:w="277" w:type="pct"/>
          </w:tcPr>
          <w:p w14:paraId="77D6F906" w14:textId="173C0602" w:rsidR="009455E4" w:rsidRPr="00681424" w:rsidRDefault="006814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681424"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</w:tr>
      <w:tr w:rsidR="009455E4" w:rsidRPr="0076528C" w14:paraId="10C8F23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EDE76B" w14:textId="77777777" w:rsidR="009455E4" w:rsidRPr="001621DF" w:rsidRDefault="009455E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D3F99D" w14:textId="77777777" w:rsidR="009455E4" w:rsidRPr="001621DF" w:rsidRDefault="009455E4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B1C0514" w14:textId="06B4D188" w:rsidR="009455E4" w:rsidRPr="001621DF" w:rsidRDefault="009455E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2CFBB2A6" w14:textId="51A9294B" w:rsidR="009455E4" w:rsidRPr="001621DF" w:rsidRDefault="009455E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E4C14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4F0150D0" w14:textId="2A17D040" w:rsidR="009455E4" w:rsidRPr="00E60E7C" w:rsidRDefault="00FB499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086127C" w14:textId="77777777" w:rsidR="009455E4" w:rsidRPr="001621DF" w:rsidRDefault="009455E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27FC722" w14:textId="641A28B4" w:rsidR="009455E4" w:rsidRDefault="006C360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277" w:type="pct"/>
          </w:tcPr>
          <w:p w14:paraId="6B074402" w14:textId="110D2674" w:rsidR="009455E4" w:rsidRPr="0076528C" w:rsidRDefault="0099508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82F48" w:rsidRPr="001621DF" w14:paraId="4D4C1CE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BC4BB77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58789C" w14:textId="77777777" w:rsidR="00682F48" w:rsidRPr="001621DF" w:rsidRDefault="00682F48" w:rsidP="00A60B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E17AADF" w14:textId="67D932B8" w:rsidR="00682F48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6D0321AC" w14:textId="1486FC1B" w:rsidR="00682F48" w:rsidRPr="00682F48" w:rsidRDefault="00682F48" w:rsidP="00682F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2C2FBCA5" w14:textId="2FE528F9" w:rsidR="00682F48" w:rsidRDefault="00682F4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E64D4D7" w14:textId="0561A2F1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D462036" w14:textId="0DB499CC" w:rsidR="00682F48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64E84DE" w14:textId="647CDAF5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2F48" w:rsidRPr="001621DF" w14:paraId="2A7A90D6" w14:textId="66CBBA9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BE1441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1BBE9C" w14:textId="7EDBCAAA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1.3.2</w:t>
            </w:r>
          </w:p>
        </w:tc>
        <w:tc>
          <w:tcPr>
            <w:tcW w:w="2151" w:type="pct"/>
          </w:tcPr>
          <w:p w14:paraId="46FE64A3" w14:textId="69B20446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582" w:type="pct"/>
          </w:tcPr>
          <w:p w14:paraId="2867A03A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277479F" w14:textId="6CB4BDE6" w:rsidR="00682F48" w:rsidRPr="00F62BFB" w:rsidRDefault="00682F4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0C2207A" w14:textId="6CE615D1" w:rsidR="00682F48" w:rsidRPr="00F62BFB" w:rsidRDefault="00682F4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264B832" w14:textId="51DFD71B" w:rsidR="00682F48" w:rsidRPr="00F62BFB" w:rsidRDefault="00682F4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CFB21C5" w14:textId="134BFB1B" w:rsidR="00682F48" w:rsidRPr="00F62BFB" w:rsidRDefault="00682F4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2F48" w:rsidRPr="001621DF" w14:paraId="4E669396" w14:textId="194B409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25CB06B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8E8BB1B" w14:textId="6D5AE86A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1.4</w:t>
            </w:r>
          </w:p>
        </w:tc>
        <w:tc>
          <w:tcPr>
            <w:tcW w:w="2151" w:type="pct"/>
          </w:tcPr>
          <w:p w14:paraId="3B132B53" w14:textId="3F2F591E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582" w:type="pct"/>
          </w:tcPr>
          <w:p w14:paraId="6971D0DD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077EE9D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6FA636E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EC56D17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6F70E8D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82F48" w:rsidRPr="001621DF" w14:paraId="2382D340" w14:textId="7EF6398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C112FBF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A61ABD9" w14:textId="167A9E88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1.4.1</w:t>
            </w:r>
          </w:p>
        </w:tc>
        <w:tc>
          <w:tcPr>
            <w:tcW w:w="2151" w:type="pct"/>
          </w:tcPr>
          <w:p w14:paraId="5038D182" w14:textId="63AFD227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582" w:type="pct"/>
          </w:tcPr>
          <w:p w14:paraId="2ECA5746" w14:textId="48162FDB" w:rsidR="00682F48" w:rsidRPr="00E65F97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46827BB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7099EB9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71AFF57" w14:textId="52B66BED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1C2882B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82F48" w:rsidRPr="001621DF" w14:paraId="3B61ADD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2C9FBCC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9CD671A" w14:textId="77777777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7F90771" w14:textId="2448179E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279F7755" w14:textId="141B1536" w:rsidR="00682F48" w:rsidRPr="00421C73" w:rsidRDefault="00682F48" w:rsidP="00421C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421C73">
              <w:rPr>
                <w:rFonts w:ascii="Times New Roman" w:hAnsi="Times New Roman" w:cs="Times New Roman"/>
                <w:sz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421C73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421C73">
              <w:rPr>
                <w:rFonts w:ascii="Times New Roman" w:hAnsi="Times New Roman" w:cs="Times New Roman"/>
                <w:sz w:val="20"/>
              </w:rPr>
              <w:t>етр</w:t>
            </w:r>
            <w:proofErr w:type="spellEnd"/>
          </w:p>
        </w:tc>
        <w:tc>
          <w:tcPr>
            <w:tcW w:w="340" w:type="pct"/>
          </w:tcPr>
          <w:p w14:paraId="2BB1C655" w14:textId="401799C5" w:rsidR="00682F48" w:rsidRPr="00591F39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9,96</w:t>
            </w:r>
          </w:p>
        </w:tc>
        <w:tc>
          <w:tcPr>
            <w:tcW w:w="273" w:type="pct"/>
          </w:tcPr>
          <w:p w14:paraId="5E12652C" w14:textId="292E0A6C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342" w:type="pct"/>
          </w:tcPr>
          <w:p w14:paraId="02C02EF7" w14:textId="0777C342" w:rsidR="00682F48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13,15</w:t>
            </w:r>
          </w:p>
        </w:tc>
        <w:tc>
          <w:tcPr>
            <w:tcW w:w="277" w:type="pct"/>
          </w:tcPr>
          <w:p w14:paraId="21D67560" w14:textId="29C07EFF" w:rsidR="00682F48" w:rsidRPr="00FB0861" w:rsidRDefault="00FB0861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FB0861">
              <w:rPr>
                <w:rFonts w:ascii="Times New Roman" w:hAnsi="Times New Roman" w:cs="Times New Roman"/>
                <w:sz w:val="18"/>
                <w:szCs w:val="18"/>
              </w:rPr>
              <w:t>11,96</w:t>
            </w:r>
          </w:p>
        </w:tc>
      </w:tr>
      <w:tr w:rsidR="00682F48" w:rsidRPr="001621DF" w14:paraId="0A1160E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54" w:type="pct"/>
          </w:tcPr>
          <w:p w14:paraId="3B91D03A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3EE022E" w14:textId="77777777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CD698FF" w14:textId="7CBED8DE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0FB832E6" w14:textId="7B481D98" w:rsidR="00682F48" w:rsidRPr="001621DF" w:rsidRDefault="00682F48" w:rsidP="00421C7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455D2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455D2">
              <w:rPr>
                <w:rFonts w:ascii="Times New Roman" w:hAnsi="Times New Roman" w:cs="Times New Roman"/>
                <w:sz w:val="20"/>
              </w:rPr>
              <w:t xml:space="preserve"> метр</w:t>
            </w:r>
          </w:p>
        </w:tc>
        <w:tc>
          <w:tcPr>
            <w:tcW w:w="340" w:type="pct"/>
          </w:tcPr>
          <w:p w14:paraId="2885673D" w14:textId="6472F501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273" w:type="pct"/>
          </w:tcPr>
          <w:p w14:paraId="20D66627" w14:textId="665289A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342" w:type="pct"/>
          </w:tcPr>
          <w:p w14:paraId="5C19BB96" w14:textId="188A6A8F" w:rsidR="00682F48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9,12</w:t>
            </w:r>
          </w:p>
        </w:tc>
        <w:tc>
          <w:tcPr>
            <w:tcW w:w="277" w:type="pct"/>
          </w:tcPr>
          <w:p w14:paraId="623E4607" w14:textId="66CC464F" w:rsidR="00682F48" w:rsidRPr="00FB0861" w:rsidRDefault="00FB0861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682F48" w:rsidRPr="001621DF" w14:paraId="22E2FAC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A674DA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DDAA63" w14:textId="77777777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DDE4D9D" w14:textId="4092BFFF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34545BF9" w14:textId="70E225AC" w:rsidR="00682F48" w:rsidRPr="001621DF" w:rsidRDefault="00682F48" w:rsidP="00421C73">
            <w:pPr>
              <w:pStyle w:val="ConsPlusNormal"/>
              <w:ind w:left="-2845" w:firstLine="2845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455D2">
              <w:rPr>
                <w:rFonts w:ascii="Times New Roman" w:hAnsi="Times New Roman" w:cs="Times New Roman"/>
                <w:sz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455D2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B455D2">
              <w:rPr>
                <w:rFonts w:ascii="Times New Roman" w:hAnsi="Times New Roman" w:cs="Times New Roman"/>
                <w:sz w:val="20"/>
              </w:rPr>
              <w:t>етр</w:t>
            </w:r>
            <w:proofErr w:type="spellEnd"/>
          </w:p>
        </w:tc>
        <w:tc>
          <w:tcPr>
            <w:tcW w:w="340" w:type="pct"/>
          </w:tcPr>
          <w:p w14:paraId="2359346E" w14:textId="32CD9768" w:rsidR="00682F48" w:rsidRPr="00591F39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03D12B0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202C2A7" w14:textId="2E17B22D" w:rsidR="00682F48" w:rsidRDefault="0076528C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277" w:type="pct"/>
          </w:tcPr>
          <w:p w14:paraId="2EF25CE8" w14:textId="5E1B2710" w:rsidR="00682F48" w:rsidRPr="001621DF" w:rsidRDefault="0076528C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9,76</w:t>
            </w:r>
          </w:p>
        </w:tc>
      </w:tr>
      <w:tr w:rsidR="00682F48" w:rsidRPr="001621DF" w14:paraId="43C59EF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00253D3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5670E3" w14:textId="77777777" w:rsidR="00682F48" w:rsidRPr="001621DF" w:rsidRDefault="00682F48" w:rsidP="000E7AC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33586E3" w14:textId="242CC7AF" w:rsidR="00682F48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78484CF" w14:textId="33E4FFF1" w:rsidR="00682F48" w:rsidRDefault="00682F48" w:rsidP="00421C7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етр</w:t>
            </w:r>
            <w:proofErr w:type="spellEnd"/>
          </w:p>
        </w:tc>
        <w:tc>
          <w:tcPr>
            <w:tcW w:w="340" w:type="pct"/>
          </w:tcPr>
          <w:p w14:paraId="31E7EAF1" w14:textId="30348839" w:rsidR="00682F48" w:rsidRDefault="00682F4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92CEF34" w14:textId="6A5AAF06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BE15497" w14:textId="33F95B7D" w:rsidR="00682F48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E76EF42" w14:textId="003789E1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2F48" w:rsidRPr="001621DF" w14:paraId="6A772B13" w14:textId="5EEEB21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A3A938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79F9B16" w14:textId="79F98943" w:rsidR="00682F48" w:rsidRPr="001621DF" w:rsidRDefault="00682F48" w:rsidP="00EC7C8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1.4.2</w:t>
            </w:r>
          </w:p>
        </w:tc>
        <w:tc>
          <w:tcPr>
            <w:tcW w:w="2151" w:type="pct"/>
          </w:tcPr>
          <w:p w14:paraId="6CEF0847" w14:textId="6716B76F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582" w:type="pct"/>
          </w:tcPr>
          <w:p w14:paraId="291D7751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FAF4CA6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633C9DF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BD4207E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3EF4941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82F48" w:rsidRPr="001621DF" w14:paraId="5A0B5151" w14:textId="6DDA276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62F207" w14:textId="77777777" w:rsidR="00682F48" w:rsidRPr="001621DF" w:rsidRDefault="00682F4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AEBC5E4" w14:textId="77777777" w:rsidR="00682F48" w:rsidRPr="001621DF" w:rsidRDefault="00682F4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8BC7122" w14:textId="410DA1B7" w:rsidR="00682F48" w:rsidRPr="001621DF" w:rsidRDefault="00682F4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водоснабжение;</w:t>
            </w:r>
          </w:p>
        </w:tc>
        <w:tc>
          <w:tcPr>
            <w:tcW w:w="582" w:type="pct"/>
          </w:tcPr>
          <w:p w14:paraId="704D2181" w14:textId="2F128C98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DD2BDC1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5260CEE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FCAEBFC" w14:textId="65635721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6CC2779" w14:textId="77777777" w:rsidR="00682F48" w:rsidRPr="001621DF" w:rsidRDefault="00682F4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8406C3" w:rsidRPr="001621DF" w14:paraId="2EADEE7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9C96A60" w14:textId="77777777" w:rsidR="008406C3" w:rsidRPr="001621DF" w:rsidRDefault="008406C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F02B8CB" w14:textId="77777777" w:rsidR="008406C3" w:rsidRPr="001621DF" w:rsidRDefault="008406C3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782E5F" w14:textId="0990F61F" w:rsidR="008406C3" w:rsidRPr="001621DF" w:rsidRDefault="008406C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3B97B832" w14:textId="249AFA02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6822D28" w14:textId="017F0398" w:rsidR="008406C3" w:rsidRPr="001621DF" w:rsidRDefault="0051610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0B0B2CF4" w14:textId="00B97D2B" w:rsidR="008406C3" w:rsidRPr="001621DF" w:rsidRDefault="0051610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46C842D0" w14:textId="6875F0FF" w:rsidR="008406C3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0BB80BEB" w14:textId="07443D6A" w:rsidR="008406C3" w:rsidRPr="001621DF" w:rsidRDefault="00D6766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406C3" w:rsidRPr="001621DF" w14:paraId="4B5254D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0156A83" w14:textId="77777777" w:rsidR="008406C3" w:rsidRPr="001621DF" w:rsidRDefault="008406C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0A4091F" w14:textId="77777777" w:rsidR="008406C3" w:rsidRPr="001621DF" w:rsidRDefault="008406C3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FFEA289" w14:textId="193EC593" w:rsidR="008406C3" w:rsidRPr="001621DF" w:rsidRDefault="008406C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56AE250E" w14:textId="685329B1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1D073C5" w14:textId="67038EC5" w:rsidR="008406C3" w:rsidRPr="001621DF" w:rsidRDefault="0051610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64F64174" w14:textId="0E891118" w:rsidR="008406C3" w:rsidRPr="001621DF" w:rsidRDefault="0051610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5639E6C4" w14:textId="59734ECE" w:rsidR="008406C3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0656CF10" w14:textId="5FF4B3BE" w:rsidR="008406C3" w:rsidRPr="001621DF" w:rsidRDefault="00D6766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406C3" w:rsidRPr="001621DF" w14:paraId="438D951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362488" w14:textId="77777777" w:rsidR="008406C3" w:rsidRPr="001621DF" w:rsidRDefault="008406C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246534" w14:textId="77777777" w:rsidR="008406C3" w:rsidRPr="001621DF" w:rsidRDefault="008406C3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84B2FAA" w14:textId="182E68BA" w:rsidR="008406C3" w:rsidRPr="001621DF" w:rsidRDefault="008406C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07707A4F" w14:textId="37A31711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110CB3F" w14:textId="3B6171B4" w:rsidR="008406C3" w:rsidRPr="00516103" w:rsidRDefault="0051610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C51D93E" w14:textId="2453D1C5" w:rsidR="008406C3" w:rsidRPr="001621DF" w:rsidRDefault="0051610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6B0829EA" w14:textId="06B8C60A" w:rsidR="008406C3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333CEE45" w14:textId="49A06E9E" w:rsidR="008406C3" w:rsidRPr="001621DF" w:rsidRDefault="00D6766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406C3" w:rsidRPr="001621DF" w14:paraId="3F4844F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59E2A99" w14:textId="77777777" w:rsidR="008406C3" w:rsidRPr="001621DF" w:rsidRDefault="008406C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FD51F4D" w14:textId="77777777" w:rsidR="008406C3" w:rsidRPr="001621DF" w:rsidRDefault="008406C3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E1EA038" w14:textId="4774769F" w:rsidR="008406C3" w:rsidRPr="001621DF" w:rsidRDefault="008406C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37F5569E" w14:textId="79921F75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A08AFCF" w14:textId="3EA34211" w:rsidR="008406C3" w:rsidRPr="00516103" w:rsidRDefault="0051610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A4D6BD2" w14:textId="0B3D6D16" w:rsidR="008406C3" w:rsidRPr="00D67666" w:rsidRDefault="00D67666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72E260A" w14:textId="4E8EA056" w:rsidR="008406C3" w:rsidRPr="00D67666" w:rsidRDefault="00D67666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07623CD" w14:textId="50A9D7B0" w:rsidR="008406C3" w:rsidRPr="00D67666" w:rsidRDefault="00D67666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8406C3" w:rsidRPr="001621DF" w14:paraId="2DD165CC" w14:textId="0113096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452AFF" w14:textId="77777777" w:rsidR="008406C3" w:rsidRPr="001621DF" w:rsidRDefault="008406C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08F552C" w14:textId="77777777" w:rsidR="008406C3" w:rsidRPr="001621DF" w:rsidRDefault="008406C3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F3B6936" w14:textId="7213A360" w:rsidR="008406C3" w:rsidRPr="001621DF" w:rsidRDefault="008406C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центральное отопление;</w:t>
            </w:r>
          </w:p>
        </w:tc>
        <w:tc>
          <w:tcPr>
            <w:tcW w:w="582" w:type="pct"/>
          </w:tcPr>
          <w:p w14:paraId="25404630" w14:textId="5570D77C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B0E406D" w14:textId="77777777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25D647A" w14:textId="77777777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E479E8" w14:textId="5F979660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F259990" w14:textId="77777777" w:rsidR="008406C3" w:rsidRPr="001621DF" w:rsidRDefault="008406C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E476F9" w:rsidRPr="001621DF" w14:paraId="547BE90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24F1981" w14:textId="77777777" w:rsidR="00E476F9" w:rsidRPr="001621DF" w:rsidRDefault="00E476F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F92546A" w14:textId="77777777" w:rsidR="00E476F9" w:rsidRPr="001621DF" w:rsidRDefault="00E476F9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BBD2538" w14:textId="0C4A3BA7" w:rsidR="00E476F9" w:rsidRPr="001621DF" w:rsidRDefault="00E476F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2249D6D2" w14:textId="16DF24BA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5C30B56" w14:textId="0990A9BF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26969BF0" w14:textId="0DCCC461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7AE91AC7" w14:textId="0396755D" w:rsidR="00E476F9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5BB54744" w14:textId="3E212622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476F9" w:rsidRPr="001621DF" w14:paraId="0E017F8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AC408A" w14:textId="77777777" w:rsidR="00E476F9" w:rsidRPr="001621DF" w:rsidRDefault="00E476F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D34D54F" w14:textId="77777777" w:rsidR="00E476F9" w:rsidRPr="001621DF" w:rsidRDefault="00E476F9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EE8161B" w14:textId="18C0CCC8" w:rsidR="00E476F9" w:rsidRPr="001621DF" w:rsidRDefault="00E476F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8A504EB" w14:textId="377CD3BF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DBA6FA1" w14:textId="4AD41DFA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54595F89" w14:textId="468EE69F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03B2E1C4" w14:textId="733243B1" w:rsidR="00E476F9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008BCB43" w14:textId="6A5BC6A6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476F9" w:rsidRPr="001621DF" w14:paraId="2CAE94E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4F8A04" w14:textId="77777777" w:rsidR="00E476F9" w:rsidRPr="001621DF" w:rsidRDefault="00E476F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6E749F" w14:textId="77777777" w:rsidR="00E476F9" w:rsidRPr="001621DF" w:rsidRDefault="00E476F9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77CE84F" w14:textId="5DE0B721" w:rsidR="00E476F9" w:rsidRPr="001621DF" w:rsidRDefault="00E476F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DE8CB94" w14:textId="10DE4B40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6D6E566" w14:textId="3AF99D0F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D2B64D4" w14:textId="150B14E1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44C7ECA3" w14:textId="652CB9B4" w:rsidR="00E476F9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44CDF7F7" w14:textId="7FDD108B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476F9" w:rsidRPr="001621DF" w14:paraId="23343D5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4CDE46" w14:textId="77777777" w:rsidR="00E476F9" w:rsidRPr="001621DF" w:rsidRDefault="00E476F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1F8000A" w14:textId="77777777" w:rsidR="00E476F9" w:rsidRPr="001621DF" w:rsidRDefault="00E476F9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2266CF4" w14:textId="5ED0A2C0" w:rsidR="00E476F9" w:rsidRPr="001621DF" w:rsidRDefault="00E476F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072EA702" w14:textId="05007C24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3C9AD74" w14:textId="7EA72320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B0FF7B0" w14:textId="6CFB8FB6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E9DC56B" w14:textId="09C53A86" w:rsidR="00E476F9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5AB99B4" w14:textId="6E62CE77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476F9" w:rsidRPr="001621DF" w14:paraId="52079D44" w14:textId="708112C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9EA5096" w14:textId="77777777" w:rsidR="00E476F9" w:rsidRPr="001621DF" w:rsidRDefault="00E476F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D223BB8" w14:textId="77777777" w:rsidR="00E476F9" w:rsidRPr="001621DF" w:rsidRDefault="00E476F9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53B0C17" w14:textId="55C35F56" w:rsidR="00E476F9" w:rsidRPr="001621DF" w:rsidRDefault="00E476F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канализацию.</w:t>
            </w:r>
          </w:p>
        </w:tc>
        <w:tc>
          <w:tcPr>
            <w:tcW w:w="582" w:type="pct"/>
          </w:tcPr>
          <w:p w14:paraId="554BA50C" w14:textId="6FA6FC53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37BD060" w14:textId="77777777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2BB85D0" w14:textId="77777777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F0944B9" w14:textId="370255EB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19E1D9C" w14:textId="77777777" w:rsidR="00E476F9" w:rsidRPr="001621DF" w:rsidRDefault="00E476F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F1896" w:rsidRPr="001621DF" w14:paraId="7D19855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4C1F153" w14:textId="77777777" w:rsidR="007F1896" w:rsidRPr="001621DF" w:rsidRDefault="007F189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F53D6EB" w14:textId="77777777" w:rsidR="007F1896" w:rsidRPr="001621DF" w:rsidRDefault="007F1896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E68C013" w14:textId="16641E4B" w:rsidR="007F1896" w:rsidRPr="001621DF" w:rsidRDefault="007F189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39D7669" w14:textId="19EAD5C1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AD48E5B" w14:textId="61170190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27662EB3" w14:textId="4AA3D0D9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161A4340" w14:textId="098FDF04" w:rsidR="007F1896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0892A6E6" w14:textId="6F6B492F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F1896" w:rsidRPr="001621DF" w14:paraId="683E892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CA4EDA2" w14:textId="77777777" w:rsidR="007F1896" w:rsidRPr="001621DF" w:rsidRDefault="007F189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E3D423B" w14:textId="77777777" w:rsidR="007F1896" w:rsidRPr="001621DF" w:rsidRDefault="007F1896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F22BE3B" w14:textId="01E37AC7" w:rsidR="007F1896" w:rsidRPr="001621DF" w:rsidRDefault="007F189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2E8AD62" w14:textId="0EE9CA96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3505B2D" w14:textId="3A0D8901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5CC68744" w14:textId="344DB1CC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47402534" w14:textId="23AAAF0F" w:rsidR="007F1896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02E00C25" w14:textId="660AA505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F1896" w:rsidRPr="001621DF" w14:paraId="47A17DA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DBCC0F" w14:textId="77777777" w:rsidR="007F1896" w:rsidRPr="001621DF" w:rsidRDefault="007F189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3304208" w14:textId="77777777" w:rsidR="007F1896" w:rsidRPr="001621DF" w:rsidRDefault="007F1896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61D391" w14:textId="41699119" w:rsidR="007F1896" w:rsidRPr="001621DF" w:rsidRDefault="007F189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CFE5764" w14:textId="09F05596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46B6F85" w14:textId="64100560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8A21323" w14:textId="55AB2251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0CC50D0B" w14:textId="21507397" w:rsidR="007F1896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7E9224FA" w14:textId="266F2C7E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F1896" w:rsidRPr="001621DF" w14:paraId="736130D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5DFE4E" w14:textId="77777777" w:rsidR="007F1896" w:rsidRPr="001621DF" w:rsidRDefault="007F189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F1A17F" w14:textId="77777777" w:rsidR="007F1896" w:rsidRPr="001621DF" w:rsidRDefault="007F1896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6CD5098" w14:textId="120A9FF0" w:rsidR="007F1896" w:rsidRPr="001621DF" w:rsidRDefault="007F189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0D998753" w14:textId="3CA67C93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5E94628" w14:textId="5A05EAB1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1353F8D" w14:textId="30097998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2D3E7F4" w14:textId="768A8845" w:rsidR="007F1896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6764C7D" w14:textId="3B9AA6EB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7F1896" w:rsidRPr="001621DF" w14:paraId="6CA16805" w14:textId="59E2D08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6259C69" w14:textId="77777777" w:rsidR="007F1896" w:rsidRPr="001621DF" w:rsidRDefault="007F189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EE10D4" w14:textId="6D8809D2" w:rsidR="007F1896" w:rsidRPr="001621DF" w:rsidRDefault="007F1896" w:rsidP="00EC7C8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1.4.3</w:t>
            </w:r>
          </w:p>
        </w:tc>
        <w:tc>
          <w:tcPr>
            <w:tcW w:w="2151" w:type="pct"/>
          </w:tcPr>
          <w:p w14:paraId="092926BA" w14:textId="0E46B9CD" w:rsidR="007F1896" w:rsidRPr="001621DF" w:rsidRDefault="007F189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582" w:type="pct"/>
          </w:tcPr>
          <w:p w14:paraId="0ABF6C10" w14:textId="7268F123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2E7BE7F" w14:textId="77777777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D6773D5" w14:textId="77777777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4D39E94" w14:textId="346DC69B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5775255" w14:textId="77777777" w:rsidR="007F1896" w:rsidRPr="001621DF" w:rsidRDefault="007F189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A87B84" w:rsidRPr="001621DF" w14:paraId="482D9E9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3E60450" w14:textId="77777777" w:rsidR="00A87B84" w:rsidRPr="001621DF" w:rsidRDefault="00A87B8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4010D5" w14:textId="77777777" w:rsidR="00A87B84" w:rsidRPr="001621DF" w:rsidRDefault="00A87B84" w:rsidP="00EC7C8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6D295D0" w14:textId="10CAE6F7" w:rsidR="00A87B84" w:rsidRPr="001621DF" w:rsidRDefault="00A87B8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07CA55FC" w14:textId="530B4A86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8515D1D" w14:textId="6B34A8B8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646E270E" w14:textId="5E39992C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70DD384C" w14:textId="62B6106A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71C5B13E" w14:textId="7DA08DC4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A87B84" w:rsidRPr="001621DF" w14:paraId="00CB9C3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B76715C" w14:textId="77777777" w:rsidR="00A87B84" w:rsidRPr="001621DF" w:rsidRDefault="00A87B8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E7D07A" w14:textId="77777777" w:rsidR="00A87B84" w:rsidRPr="001621DF" w:rsidRDefault="00A87B84" w:rsidP="00EC7C8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D35D466" w14:textId="1900816E" w:rsidR="00A87B84" w:rsidRPr="001621DF" w:rsidRDefault="00A87B8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15224578" w14:textId="43722563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ECFBC2C" w14:textId="136BA18D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6272CAEF" w14:textId="23214FC1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68E022B1" w14:textId="4FFD5510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799FC168" w14:textId="44B51842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A87B84" w:rsidRPr="001621DF" w14:paraId="40114DB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03E229" w14:textId="77777777" w:rsidR="00A87B84" w:rsidRPr="001621DF" w:rsidRDefault="00A87B8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807EEEC" w14:textId="77777777" w:rsidR="00A87B84" w:rsidRPr="001621DF" w:rsidRDefault="00A87B84" w:rsidP="00EC7C8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365BE23" w14:textId="2038C08A" w:rsidR="00A87B84" w:rsidRPr="001621DF" w:rsidRDefault="00A87B8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413BF57E" w14:textId="3C3F32B1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445C621" w14:textId="5F8891DB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3CEB448" w14:textId="727086D2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5BE71542" w14:textId="61F1273D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4B275C6B" w14:textId="7B7B4039" w:rsidR="00A87B84" w:rsidRPr="00A87B84" w:rsidRDefault="00A87B8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A87B84" w:rsidRPr="001621DF" w14:paraId="3F4949F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B7C456D" w14:textId="77777777" w:rsidR="00A87B84" w:rsidRPr="001621DF" w:rsidRDefault="00A87B8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98046BA" w14:textId="77777777" w:rsidR="00A87B84" w:rsidRPr="001621DF" w:rsidRDefault="00A87B84" w:rsidP="00EC7C8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9264F7F" w14:textId="6F983918" w:rsidR="00A87B84" w:rsidRPr="001621DF" w:rsidRDefault="00A87B8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DC493C7" w14:textId="3DD333B2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9660E8F" w14:textId="6A7315BE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B4978EA" w14:textId="5C16114F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CB0713E" w14:textId="55A2E422" w:rsidR="00A87B84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7F50EE5" w14:textId="6516BD6C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A87B84" w:rsidRPr="001621DF" w14:paraId="7C7A08BC" w14:textId="3D9E540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7394916" w14:textId="77777777" w:rsidR="00A87B84" w:rsidRPr="001621DF" w:rsidRDefault="00A87B8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BB58346" w14:textId="4A52B1E2" w:rsidR="00A87B84" w:rsidRPr="001621DF" w:rsidRDefault="00A87B84" w:rsidP="00EC7C83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1.4.4</w:t>
            </w:r>
          </w:p>
        </w:tc>
        <w:tc>
          <w:tcPr>
            <w:tcW w:w="2151" w:type="pct"/>
          </w:tcPr>
          <w:p w14:paraId="0720693A" w14:textId="5D2E42D5" w:rsidR="00A87B84" w:rsidRPr="001621DF" w:rsidRDefault="00A87B84" w:rsidP="00EC7C83">
            <w:pPr>
              <w:pStyle w:val="ConsPlusNormal"/>
              <w:tabs>
                <w:tab w:val="left" w:pos="649"/>
                <w:tab w:val="left" w:pos="3288"/>
              </w:tabs>
              <w:ind w:right="79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582" w:type="pct"/>
          </w:tcPr>
          <w:p w14:paraId="01718EA5" w14:textId="68FE51C0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13A2BFA" w14:textId="77777777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E0B7A5E" w14:textId="77777777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9626DD3" w14:textId="38AD3CB2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01BECEC" w14:textId="77777777" w:rsidR="00A87B84" w:rsidRPr="001621DF" w:rsidRDefault="00A87B8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E55A2" w:rsidRPr="001621DF" w14:paraId="0F4B069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468A872" w14:textId="77777777" w:rsidR="001E55A2" w:rsidRPr="001621DF" w:rsidRDefault="001E55A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E12E4E6" w14:textId="77777777" w:rsidR="001E55A2" w:rsidRPr="001621DF" w:rsidRDefault="001E55A2" w:rsidP="00EC7C83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5E409F9" w14:textId="7F58A7D3" w:rsidR="001E55A2" w:rsidRPr="001621DF" w:rsidRDefault="001E55A2" w:rsidP="00EC7C83">
            <w:pPr>
              <w:pStyle w:val="ConsPlusNormal"/>
              <w:tabs>
                <w:tab w:val="left" w:pos="649"/>
                <w:tab w:val="left" w:pos="3288"/>
              </w:tabs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85F54B3" w14:textId="072B49B5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C411632" w14:textId="1EA2868D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07FD345D" w14:textId="1C6B55E1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7CE901B" w14:textId="57D502EA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6A7B17C0" w14:textId="5CCA4C11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E55A2" w:rsidRPr="001621DF" w14:paraId="49DE135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D76F82" w14:textId="77777777" w:rsidR="001E55A2" w:rsidRPr="001621DF" w:rsidRDefault="001E55A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DD73EB" w14:textId="77777777" w:rsidR="001E55A2" w:rsidRPr="001621DF" w:rsidRDefault="001E55A2" w:rsidP="00EC7C83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2B4BFDC" w14:textId="0E5D5A2E" w:rsidR="001E55A2" w:rsidRPr="001621DF" w:rsidRDefault="001E55A2" w:rsidP="00EC7C83">
            <w:pPr>
              <w:pStyle w:val="ConsPlusNormal"/>
              <w:tabs>
                <w:tab w:val="left" w:pos="649"/>
                <w:tab w:val="left" w:pos="3288"/>
              </w:tabs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B312B51" w14:textId="2E595B1F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857BECF" w14:textId="21DDA393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93FD2C1" w14:textId="4ED90CB4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308521DD" w14:textId="77C9281C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7E70D666" w14:textId="7B14A863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E55A2" w:rsidRPr="001621DF" w14:paraId="6F14CBF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D87A139" w14:textId="77777777" w:rsidR="001E55A2" w:rsidRPr="001621DF" w:rsidRDefault="001E55A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41091B" w14:textId="77777777" w:rsidR="001E55A2" w:rsidRPr="001621DF" w:rsidRDefault="001E55A2" w:rsidP="00EC7C83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5074552" w14:textId="5F67F44C" w:rsidR="001E55A2" w:rsidRPr="001621DF" w:rsidRDefault="001E55A2" w:rsidP="00EC7C83">
            <w:pPr>
              <w:pStyle w:val="ConsPlusNormal"/>
              <w:tabs>
                <w:tab w:val="left" w:pos="649"/>
                <w:tab w:val="left" w:pos="3288"/>
              </w:tabs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32FB45F0" w14:textId="3213E9D7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CB6D86F" w14:textId="40FEBBF7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D9A08C5" w14:textId="628CE5A8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594F3D84" w14:textId="52535C6F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4FF7C386" w14:textId="630DF892" w:rsidR="001E55A2" w:rsidRPr="001E55A2" w:rsidRDefault="001E55A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1E55A2" w:rsidRPr="001621DF" w14:paraId="655979B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BB5F8FF" w14:textId="77777777" w:rsidR="001E55A2" w:rsidRPr="001621DF" w:rsidRDefault="001E55A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1E11C5" w14:textId="77777777" w:rsidR="001E55A2" w:rsidRPr="001621DF" w:rsidRDefault="001E55A2" w:rsidP="00EC7C83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F9CA92E" w14:textId="6F3B6610" w:rsidR="001E55A2" w:rsidRPr="001621DF" w:rsidRDefault="001E55A2" w:rsidP="00EC7C83">
            <w:pPr>
              <w:pStyle w:val="ConsPlusNormal"/>
              <w:tabs>
                <w:tab w:val="left" w:pos="649"/>
                <w:tab w:val="left" w:pos="3288"/>
              </w:tabs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81311CA" w14:textId="54C76DA5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E9E688B" w14:textId="01C63A46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E1D877E" w14:textId="2CB62F0D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DE3D54C" w14:textId="6437D23A" w:rsidR="001E55A2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87AAD5D" w14:textId="4C88D702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1E55A2" w:rsidRPr="001621DF" w14:paraId="5853AF1D" w14:textId="7A5D1F8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CDB89AB" w14:textId="77777777" w:rsidR="001E55A2" w:rsidRPr="001621DF" w:rsidRDefault="001E55A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3D555E" w14:textId="0D02D32E" w:rsidR="001E55A2" w:rsidRPr="001621DF" w:rsidRDefault="001E55A2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1.4.5</w:t>
            </w:r>
          </w:p>
        </w:tc>
        <w:tc>
          <w:tcPr>
            <w:tcW w:w="2151" w:type="pct"/>
          </w:tcPr>
          <w:p w14:paraId="70AE085C" w14:textId="2E74AEB4" w:rsidR="001E55A2" w:rsidRPr="001621DF" w:rsidRDefault="001E55A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582" w:type="pct"/>
          </w:tcPr>
          <w:p w14:paraId="5F83A4BC" w14:textId="3521E521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AF9DCFC" w14:textId="77777777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190744F" w14:textId="77777777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DCADFED" w14:textId="446A17DA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AFD7025" w14:textId="77777777" w:rsidR="001E55A2" w:rsidRPr="001621DF" w:rsidRDefault="001E55A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34424D" w:rsidRPr="001621DF" w14:paraId="5E67851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989A45" w14:textId="77777777" w:rsidR="0034424D" w:rsidRPr="001621DF" w:rsidRDefault="0034424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63314B" w14:textId="77777777" w:rsidR="0034424D" w:rsidRPr="001621DF" w:rsidRDefault="0034424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066D734" w14:textId="1F9F5B55" w:rsidR="0034424D" w:rsidRPr="001621DF" w:rsidRDefault="0034424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045A87E9" w14:textId="53A36307" w:rsidR="0034424D" w:rsidRPr="0034424D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201CBAF5" w14:textId="1B64DF4A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093D0B88" w14:textId="07D6E7AA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05F00862" w14:textId="5A8206B3" w:rsidR="0034424D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647E5A9F" w14:textId="4947E5BB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4424D" w:rsidRPr="001621DF" w14:paraId="716C534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EA1A30D" w14:textId="77777777" w:rsidR="0034424D" w:rsidRPr="001621DF" w:rsidRDefault="0034424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F8FE9E" w14:textId="77777777" w:rsidR="0034424D" w:rsidRPr="001621DF" w:rsidRDefault="0034424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04CC586" w14:textId="66451591" w:rsidR="0034424D" w:rsidRPr="001621DF" w:rsidRDefault="0034424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C425C27" w14:textId="24A9FD3B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570B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58D62007" w14:textId="12C55F57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2997A0E9" w14:textId="38E74C72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3904C17E" w14:textId="1C6C81F7" w:rsidR="0034424D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067FD71E" w14:textId="09C29E53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4424D" w:rsidRPr="001621DF" w14:paraId="5513581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B2CD72" w14:textId="77777777" w:rsidR="0034424D" w:rsidRPr="001621DF" w:rsidRDefault="0034424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C8072D2" w14:textId="77777777" w:rsidR="0034424D" w:rsidRPr="001621DF" w:rsidRDefault="0034424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6C1A50D" w14:textId="0A409578" w:rsidR="0034424D" w:rsidRPr="001621DF" w:rsidRDefault="0034424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DE5B77D" w14:textId="348277FE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570B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20BD3976" w14:textId="6BB0D402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65231DF" w14:textId="79C233C7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6A4FEEDB" w14:textId="2A495E98" w:rsidR="0034424D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178B4644" w14:textId="5BBEA617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4424D" w:rsidRPr="001621DF" w14:paraId="2A8B4F0F" w14:textId="17C42EC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31BA82" w14:textId="77777777" w:rsidR="0034424D" w:rsidRPr="001621DF" w:rsidRDefault="0034424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CD0244" w14:textId="4D5EE8A3" w:rsidR="0034424D" w:rsidRPr="001621DF" w:rsidRDefault="0034424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1.5</w:t>
            </w:r>
          </w:p>
        </w:tc>
        <w:tc>
          <w:tcPr>
            <w:tcW w:w="2151" w:type="pct"/>
          </w:tcPr>
          <w:p w14:paraId="1D71DE2E" w14:textId="7DBFEAC2" w:rsidR="0034424D" w:rsidRPr="001621DF" w:rsidRDefault="0034424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34653ABE" w14:textId="60997B13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570B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576D6DB1" w14:textId="3619B096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C4290EE" w14:textId="1298430F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0BEED1B" w14:textId="765164BF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79AD4D7" w14:textId="2B92EC79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34424D" w:rsidRPr="001621DF" w14:paraId="501AB0E9" w14:textId="49E4002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8EE985" w14:textId="77777777" w:rsidR="0034424D" w:rsidRPr="001621DF" w:rsidRDefault="0034424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BA166CA" w14:textId="5A28D75D" w:rsidR="0034424D" w:rsidRPr="001621DF" w:rsidRDefault="0034424D" w:rsidP="009B626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1.5.1</w:t>
            </w:r>
          </w:p>
        </w:tc>
        <w:tc>
          <w:tcPr>
            <w:tcW w:w="2151" w:type="pct"/>
          </w:tcPr>
          <w:p w14:paraId="3D64C997" w14:textId="4DB2A1DD" w:rsidR="0034424D" w:rsidRPr="001621DF" w:rsidRDefault="0034424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582" w:type="pct"/>
          </w:tcPr>
          <w:p w14:paraId="5E968935" w14:textId="4B151742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D1CC891" w14:textId="77777777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AE647AF" w14:textId="77777777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F58DFE9" w14:textId="4943DA28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F92D799" w14:textId="77777777" w:rsidR="0034424D" w:rsidRPr="001621DF" w:rsidRDefault="0034424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AE66F0" w:rsidRPr="001621DF" w14:paraId="2E5F16E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E614C3" w14:textId="77777777" w:rsidR="00AE66F0" w:rsidRPr="001621DF" w:rsidRDefault="00AE66F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7B76212" w14:textId="77777777" w:rsidR="00AE66F0" w:rsidRPr="001621DF" w:rsidRDefault="00AE66F0" w:rsidP="009B626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13A0F4C" w14:textId="7FAE9D76" w:rsidR="00AE66F0" w:rsidRPr="001621DF" w:rsidRDefault="00AE66F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B69D0BE" w14:textId="272D85C4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579E5DD" w14:textId="4AECFE76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pct"/>
          </w:tcPr>
          <w:p w14:paraId="307404C9" w14:textId="49485B9A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6DE86104" w14:textId="18717597" w:rsidR="00AE66F0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06DEDA08" w14:textId="681A87C4" w:rsidR="00AE66F0" w:rsidRPr="001621DF" w:rsidRDefault="00040FF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66F0" w:rsidRPr="001621DF" w14:paraId="30FCB71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6EA858" w14:textId="77777777" w:rsidR="00AE66F0" w:rsidRPr="001621DF" w:rsidRDefault="00AE66F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3D3BEA" w14:textId="77777777" w:rsidR="00AE66F0" w:rsidRPr="001621DF" w:rsidRDefault="00AE66F0" w:rsidP="009B626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B307B44" w14:textId="68DBA988" w:rsidR="00AE66F0" w:rsidRPr="001621DF" w:rsidRDefault="00AE66F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1DF5B1D4" w14:textId="53B8DCF9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5B3C87C" w14:textId="00EAC306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pct"/>
          </w:tcPr>
          <w:p w14:paraId="0D1F3F47" w14:textId="77EEF30B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02CB2E95" w14:textId="7602225B" w:rsidR="00AE66F0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47C6CEEA" w14:textId="5CD752F4" w:rsidR="00AE66F0" w:rsidRPr="001621DF" w:rsidRDefault="00040FF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E66F0" w:rsidRPr="001621DF" w14:paraId="2F9E04E2" w14:textId="0F65B61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D332C23" w14:textId="77777777" w:rsidR="00AE66F0" w:rsidRPr="001621DF" w:rsidRDefault="00AE66F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F3123C4" w14:textId="58F88528" w:rsidR="00AE66F0" w:rsidRPr="001621DF" w:rsidRDefault="00AE66F0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1.5.2</w:t>
            </w:r>
          </w:p>
        </w:tc>
        <w:tc>
          <w:tcPr>
            <w:tcW w:w="2151" w:type="pct"/>
          </w:tcPr>
          <w:p w14:paraId="2B01C1BF" w14:textId="1DB67065" w:rsidR="00AE66F0" w:rsidRPr="001621DF" w:rsidRDefault="00AE66F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582" w:type="pct"/>
          </w:tcPr>
          <w:p w14:paraId="7D7293D3" w14:textId="558B417A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AA2D397" w14:textId="77777777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C066777" w14:textId="77777777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CBC3066" w14:textId="5A5BC740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A998FAC" w14:textId="27E52242" w:rsidR="00AE66F0" w:rsidRPr="001621DF" w:rsidRDefault="00AE66F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0197D" w:rsidRPr="001621DF" w14:paraId="4C807DE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47971DC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211C9C8" w14:textId="77777777" w:rsidR="0050197D" w:rsidRPr="001621DF" w:rsidRDefault="0050197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F76D4B9" w14:textId="69D0CD21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CCB9998" w14:textId="63B2AA6E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72DC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9D034A3" w14:textId="0DF7CB9A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73" w:type="pct"/>
          </w:tcPr>
          <w:p w14:paraId="03801195" w14:textId="6C9FBA05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342" w:type="pct"/>
          </w:tcPr>
          <w:p w14:paraId="632F35BA" w14:textId="73281414" w:rsidR="0050197D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277" w:type="pct"/>
          </w:tcPr>
          <w:p w14:paraId="252D0E0B" w14:textId="753A7B51" w:rsidR="0050197D" w:rsidRPr="001621DF" w:rsidRDefault="008416D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50197D" w:rsidRPr="001621DF" w14:paraId="6D48529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C7F5D84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D3351EA" w14:textId="77777777" w:rsidR="0050197D" w:rsidRPr="001621DF" w:rsidRDefault="0050197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4DA6A5B" w14:textId="0A5A4A27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1A2EF190" w14:textId="58412091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72DC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5F5E640" w14:textId="764A9541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73" w:type="pct"/>
          </w:tcPr>
          <w:p w14:paraId="158EDCED" w14:textId="46B043DB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342" w:type="pct"/>
          </w:tcPr>
          <w:p w14:paraId="24BE2200" w14:textId="2446A730" w:rsidR="0050197D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77" w:type="pct"/>
          </w:tcPr>
          <w:p w14:paraId="2D2B32CB" w14:textId="5F99BC99" w:rsidR="0050197D" w:rsidRPr="001621DF" w:rsidRDefault="008416D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50197D" w:rsidRPr="001621DF" w14:paraId="02043207" w14:textId="0029926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5C10137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584F48" w14:textId="7B02832B" w:rsidR="0050197D" w:rsidRPr="001621DF" w:rsidRDefault="0050197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1.5.3</w:t>
            </w:r>
          </w:p>
        </w:tc>
        <w:tc>
          <w:tcPr>
            <w:tcW w:w="2151" w:type="pct"/>
          </w:tcPr>
          <w:p w14:paraId="5C2E160F" w14:textId="42529937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582" w:type="pct"/>
          </w:tcPr>
          <w:p w14:paraId="6F1133FC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48B81F4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5E32A60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6DD895C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BEB402C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0197D" w:rsidRPr="001621DF" w14:paraId="04CFCF69" w14:textId="0B09C93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5A5634B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DF035F" w14:textId="77777777" w:rsidR="0050197D" w:rsidRPr="001621DF" w:rsidRDefault="0050197D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5FFE42C" w14:textId="5EE64EC0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группы компенсирующей направленности, в том числе для воспитанников: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74E15D93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5D42D8C" w14:textId="6BF03FB8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178950D" w14:textId="7AC965B5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9FAE04C" w14:textId="1B4FD84D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87BB5E1" w14:textId="09E311AA" w:rsidR="0050197D" w:rsidRPr="00E773C8" w:rsidRDefault="00E773C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3677CD46" w14:textId="0CFD2C4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608C7C1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9E3F24F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3549E20" w14:textId="1A912629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слуха: глухие, слабослышащие, позднооглохшие;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0430731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FAE4AEC" w14:textId="2DB46D6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798EB85" w14:textId="7DD5DFDB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09048F2" w14:textId="10F9D3CA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A4B60E0" w14:textId="306EE3EB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793D97D0" w14:textId="68D0600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069F22A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7BF0E7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D0AD48B" w14:textId="58D38735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тяжелыми нарушениями речи;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388915F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62CCEBD" w14:textId="0C7F6A7D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D016AB4" w14:textId="0F25032C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A6733A9" w14:textId="19F76695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435C40B" w14:textId="292A6D50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33FF366C" w14:textId="5DAEB82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9DBCBA2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01FF3D9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AF61081" w14:textId="7CD597DE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зрения: слепые, слабовидящие;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CE40E23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AB88A5F" w14:textId="4327336D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2DCA2EB" w14:textId="51ECB982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562BB8F" w14:textId="01959310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7C21A8B" w14:textId="5BB05FB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17DEF9AB" w14:textId="5C8105C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1E655B3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C729A14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0D7A1AD" w14:textId="54DA982F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умственной отсталостью (интеллектуальными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B625EE3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C578B7F" w14:textId="62377054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CC8C2B2" w14:textId="03DD241B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CE2011B" w14:textId="55BED9BA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5512581" w14:textId="1854DE8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68DAC454" w14:textId="35187E4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98ED46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0D39C1A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01CC85F" w14:textId="338DDA3E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задержкой психического развития;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B3FC7A4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9F2E3DD" w14:textId="15B39E12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7B187BF" w14:textId="26C3E8CA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0B159F7" w14:textId="44C655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ED53FAE" w14:textId="587A849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531D3DEE" w14:textId="05F8E61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D255505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C3B933B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BAABDFB" w14:textId="11186D16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опорно-двигательного аппарата;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0471C80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1B25B8C" w14:textId="07C98608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89F6E73" w14:textId="5927A58A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75CFBCE" w14:textId="610687A8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534F95C" w14:textId="6F3D7CC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24805341" w14:textId="7C4F0AF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E567337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58EF839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3DDAEBA" w14:textId="248C265C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расстройствами аутистического спектра;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0A84D231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50B071A" w14:textId="528F20C8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F65CAE6" w14:textId="57E96FF2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F25D9E7" w14:textId="31788835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A2578F6" w14:textId="24E8DC06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13C6E884" w14:textId="3A9E73E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AABD71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43264ED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A06B9F4" w14:textId="58D56445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 сложными дефектами (множественными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F18C193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BFF2A8F" w14:textId="780E254E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BD1F68E" w14:textId="51BA0930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0EC8CE9" w14:textId="68FF46FC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DE6B311" w14:textId="144DA43B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6857C802" w14:textId="567066B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EDBEE78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6586429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0D2C7B3" w14:textId="4C56BFDF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другими ограниченными возможностями здоровья.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143FD43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AD34C42" w14:textId="24531581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1218EFD" w14:textId="226CB52E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F775A32" w14:textId="3F6F6BD8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0CC2BA5" w14:textId="01A21AF1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773C8" w:rsidRPr="001621DF" w14:paraId="59888F82" w14:textId="43B33FF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B09F7C9" w14:textId="77777777" w:rsidR="00E773C8" w:rsidRPr="001621DF" w:rsidRDefault="00E773C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873B044" w14:textId="77777777" w:rsidR="00E773C8" w:rsidRPr="001621DF" w:rsidRDefault="00E773C8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AA0D84F" w14:textId="78074851" w:rsidR="00E773C8" w:rsidRPr="001621DF" w:rsidRDefault="00E773C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группы оздоровительной направленности, в том числе для воспитанников: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7971189" w14:textId="7777777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5797FA2" w14:textId="308917E9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EA9DD91" w14:textId="16670257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5A5E0A9" w14:textId="08D17C08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7A89D32" w14:textId="42F0492C" w:rsidR="00E773C8" w:rsidRPr="001621DF" w:rsidRDefault="00E773C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96594" w:rsidRPr="001621DF" w14:paraId="4769A715" w14:textId="0AA34CE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EA7C2B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AA5151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6F646CA" w14:textId="593DD6CD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туберкулезной интоксикацией;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106A80D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BE37CF4" w14:textId="4A5DDF45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5CAD7B2" w14:textId="0E4B437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1C198F6" w14:textId="7869020D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B15F247" w14:textId="489C775A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0A0CB756" w14:textId="53FC709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C1E6A9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BAB9E3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B3B987C" w14:textId="56FE6625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часто болеющих;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7855AE4D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5219EF3" w14:textId="6F809F49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6797402" w14:textId="346BA962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C6427F3" w14:textId="214DE3C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95D6A19" w14:textId="359B94D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68C09671" w14:textId="4FBC0C3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5866FA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273621C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4E21F5B" w14:textId="5B7A00CC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1D9B9FB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5A755E2" w14:textId="4429091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C2E3AC0" w14:textId="754E741F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490D99B" w14:textId="5DC9AF03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3F8BA8C" w14:textId="2CA997C1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436D0D52" w14:textId="481938E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3DECB929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3D881DDB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3F585919" w14:textId="3F87851E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группы комбинированной направленности.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3B5EEB13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5309C94F" w14:textId="1D4BF9B5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0AA961B9" w14:textId="06B752A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1F169B39" w14:textId="41EA5F21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414DA935" w14:textId="012FA1E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0197D" w:rsidRPr="001621DF" w14:paraId="55185981" w14:textId="5B61256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2B95995F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2529A881" w14:textId="77777777" w:rsidR="0050197D" w:rsidRPr="001621DF" w:rsidRDefault="0050197D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49A4DF53" w14:textId="29EE2ABC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1.5.3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18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04F88E49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38E3CCE3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1637E15B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78CD1F12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0197D" w:rsidRPr="001621DF" w14:paraId="7FEF7E6B" w14:textId="702DEC8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0C3D7E1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3DD677" w14:textId="75CCB835" w:rsidR="0050197D" w:rsidRPr="001621DF" w:rsidRDefault="0050197D" w:rsidP="009B626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1.5.4</w:t>
            </w:r>
          </w:p>
        </w:tc>
        <w:tc>
          <w:tcPr>
            <w:tcW w:w="2151" w:type="pct"/>
          </w:tcPr>
          <w:p w14:paraId="222E885A" w14:textId="10154521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582" w:type="pct"/>
          </w:tcPr>
          <w:p w14:paraId="6E319A0B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BDAB690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CD7BB9B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B44E493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D01CF3E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C96594" w:rsidRPr="001621DF" w14:paraId="5A89909B" w14:textId="5978507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E40565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AF9F00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1D1DAC4" w14:textId="7359534B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группы компенсирующей направленности, в том числе для воспитанников: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0AC2497A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9E9833A" w14:textId="1D545B7B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7B3E85A" w14:textId="4846338F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BE5BFF4" w14:textId="4834BF6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801C5D6" w14:textId="16EA7AD5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77863A5D" w14:textId="070F868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6CCF03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4E7A9C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A7D687E" w14:textId="20739C64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слуха: глухие, слабослышащие, позднооглохшие;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81E8FF9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863A080" w14:textId="2AA0A791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9A98099" w14:textId="70493FE3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6B76251" w14:textId="4524DBFA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443BDA0" w14:textId="3C770E2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28027C93" w14:textId="65CE9B3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F629DFC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539B86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37A0C1A" w14:textId="33C28851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тяжелыми нарушениями речи;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C2F2746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13968A3" w14:textId="49B2E462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2262D3B" w14:textId="6EF05C64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DA20181" w14:textId="16154B89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B20A03B" w14:textId="3E66C0AA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3436DF8A" w14:textId="0DAFE6A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25EAD18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234B68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271EC92" w14:textId="43822864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зрения: слепые, слабовидящие;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78D565B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2337E2C" w14:textId="49FF8D20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02F773F" w14:textId="6BD5F3F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7FE6DAD" w14:textId="09FD47CA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6C24BC1" w14:textId="06FA1313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7C0AC1AD" w14:textId="46E1170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34B057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A5DD2FF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82A92FD" w14:textId="7610BEE0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умственной отсталостью (интеллектуальными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455D64A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4A7D5F" w14:textId="54B7CA00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43C9725" w14:textId="29CD55F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37F441A" w14:textId="4568ABA4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464753C" w14:textId="42BA8729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0BCC5063" w14:textId="3CF245D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496DC1C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A86CD73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3B50029" w14:textId="0C744EDE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задержкой психического развития;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1D3F78B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F6DE204" w14:textId="5B8D9F8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56DB759" w14:textId="632DB590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D1FA94C" w14:textId="6B9B4601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2AEABE3" w14:textId="08DFFFC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531426C2" w14:textId="1205172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32FF155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4A078D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834A4FB" w14:textId="2084A639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опорно-двигательного аппарата;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6AA01CE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18ED903" w14:textId="3ED97565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8561E63" w14:textId="37798639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AD8B965" w14:textId="4C1F0D13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74D3413" w14:textId="1463F42C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100F3E37" w14:textId="67D3BBA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94EEFCF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452B8C7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71FC208" w14:textId="10104C25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расстройствами аутистического спектра;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86399C7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2E8CD25" w14:textId="5E457FF8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0D3E8F0" w14:textId="2B4B46C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C9C1A27" w14:textId="01E71989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BA41147" w14:textId="599AFA0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57C1D95B" w14:textId="503792B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969A5D8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0C191F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3D26C11" w14:textId="2487AFAB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 сложными дефектами (множественными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A88A8D6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0686666" w14:textId="19CB5D10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F04E3C6" w14:textId="29BDDC73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9A32CF2" w14:textId="73BEE3A4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400303C" w14:textId="322D270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50BCBE8B" w14:textId="16472C1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3CCDA6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AA1E8A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2BC5A11" w14:textId="6C2CA94E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другими ограниченными возможностями здоровья.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ED80821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9AB2B8D" w14:textId="7D300FCC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372397B" w14:textId="37DB03D0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013EB18" w14:textId="682E2265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72EAF2A" w14:textId="094020A0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55B72BBC" w14:textId="0502C7F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CB7ADC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351647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3E6AB31" w14:textId="456267AE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группы оздоровительной направленности, в том числе для воспитанников: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734268B0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C6571A8" w14:textId="4CEA62B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6BECD56" w14:textId="56DAFBFF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0D83E52" w14:textId="2A0251D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2DBC713" w14:textId="7C305A1C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6C5E9813" w14:textId="3471045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974395F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AC9DA7C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15B89D" w14:textId="1AA458CB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туберкулезной интоксикацией;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F585FC3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31303C5" w14:textId="50D8590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EC02850" w14:textId="16DC4101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CD7736E" w14:textId="1AB68694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074323B" w14:textId="65FDE905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48EFDE3A" w14:textId="14B7D12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4D41FF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E9BD82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3FD01C0" w14:textId="2CCFB352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часто болеющих;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C38C525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D72C589" w14:textId="67558C9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ADFCF8F" w14:textId="580073B8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72A8D99" w14:textId="24645062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686E8BF" w14:textId="58E1409A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C96594" w:rsidRPr="001621DF" w14:paraId="75ECB9EA" w14:textId="209BA9C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520034C" w14:textId="77777777" w:rsidR="00C96594" w:rsidRPr="001621DF" w:rsidRDefault="00C9659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82B756A" w14:textId="77777777" w:rsidR="00C96594" w:rsidRPr="001621DF" w:rsidRDefault="00C96594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52D4358" w14:textId="47181764" w:rsidR="00C96594" w:rsidRPr="001621DF" w:rsidRDefault="00C9659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47D4C81" w14:textId="7777777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A32AD4D" w14:textId="376C80B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ECCE839" w14:textId="5892C066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5F59DA2" w14:textId="10EBF3AE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AAD4245" w14:textId="54784157" w:rsidR="00C96594" w:rsidRPr="001621DF" w:rsidRDefault="00C9659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0197D" w:rsidRPr="001621DF" w14:paraId="41C56370" w14:textId="03D4128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2F0B6DAC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647B3E57" w14:textId="77777777" w:rsidR="0050197D" w:rsidRPr="001621DF" w:rsidRDefault="0050197D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15A54A09" w14:textId="6644589E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группы комбинированной направленности.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0115F0D9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59A26EE4" w14:textId="729E54A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X</w:t>
            </w:r>
            <w:r w:rsidRPr="001621DF">
              <w:rPr>
                <w:sz w:val="20"/>
              </w:rPr>
              <w:tab/>
            </w:r>
            <w:proofErr w:type="spellStart"/>
            <w:r w:rsidRPr="001621DF">
              <w:rPr>
                <w:sz w:val="20"/>
              </w:rPr>
              <w:t>X</w:t>
            </w:r>
            <w:proofErr w:type="spellEnd"/>
            <w:r w:rsidRPr="001621DF">
              <w:rPr>
                <w:sz w:val="20"/>
              </w:rPr>
              <w:tab/>
            </w:r>
            <w:proofErr w:type="spellStart"/>
            <w:r w:rsidRPr="001621DF">
              <w:rPr>
                <w:sz w:val="20"/>
              </w:rPr>
              <w:t>X</w:t>
            </w:r>
            <w:proofErr w:type="spellEnd"/>
          </w:p>
        </w:tc>
        <w:tc>
          <w:tcPr>
            <w:tcW w:w="273" w:type="pct"/>
            <w:tcBorders>
              <w:bottom w:val="nil"/>
            </w:tcBorders>
          </w:tcPr>
          <w:p w14:paraId="79D8A1FB" w14:textId="3F228254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06CB1692" w14:textId="29EEAD81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382D803C" w14:textId="26201DFB" w:rsidR="0050197D" w:rsidRPr="00C96594" w:rsidRDefault="00C9659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0197D" w:rsidRPr="001621DF" w14:paraId="15E5EE7A" w14:textId="449D432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5DB95D72" w14:textId="77777777" w:rsidR="0050197D" w:rsidRPr="001621DF" w:rsidRDefault="0050197D" w:rsidP="004249CF">
            <w:pPr>
              <w:pStyle w:val="ConsPlusNormal"/>
              <w:ind w:left="108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2B42C598" w14:textId="77777777" w:rsidR="0050197D" w:rsidRPr="001621DF" w:rsidRDefault="0050197D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4C8498C7" w14:textId="67138E28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1.5.4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19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02B77CB1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60271D31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5797C6B4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74AEC26D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0197D" w:rsidRPr="001621DF" w14:paraId="450E7C3F" w14:textId="6F65C40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7DBE8A44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11CB5CE0" w14:textId="278746A7" w:rsidR="0050197D" w:rsidRPr="001621DF" w:rsidRDefault="0050197D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1</w:t>
            </w:r>
            <w:r w:rsidRPr="001621DF">
              <w:rPr>
                <w:sz w:val="20"/>
              </w:rPr>
              <w:t>.5.5</w:t>
            </w:r>
          </w:p>
        </w:tc>
        <w:tc>
          <w:tcPr>
            <w:tcW w:w="2151" w:type="pct"/>
            <w:tcBorders>
              <w:bottom w:val="nil"/>
            </w:tcBorders>
          </w:tcPr>
          <w:p w14:paraId="30FA6C2D" w14:textId="3BA31044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1.5.5. Удельный вес числа организаций, имеющих в своем составе </w:t>
            </w:r>
            <w:proofErr w:type="spellStart"/>
            <w:r w:rsidRPr="001621DF">
              <w:rPr>
                <w:sz w:val="20"/>
              </w:rPr>
              <w:t>лекотеку</w:t>
            </w:r>
            <w:proofErr w:type="spellEnd"/>
            <w:r w:rsidRPr="001621DF">
              <w:rPr>
                <w:sz w:val="20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1214DA7C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4FE9D5CF" w14:textId="4482F14C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2E1E719A" w14:textId="6E6FDCBA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60F8DCD0" w14:textId="5473CFE5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463BF66C" w14:textId="392AEB31" w:rsidR="0050197D" w:rsidRPr="00C96594" w:rsidRDefault="00C9659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0197D" w:rsidRPr="001621DF" w14:paraId="2EF53192" w14:textId="0569656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064AD859" w14:textId="77777777" w:rsidR="0050197D" w:rsidRPr="001621DF" w:rsidRDefault="0050197D" w:rsidP="004249CF">
            <w:pPr>
              <w:pStyle w:val="ConsPlusNormal"/>
              <w:ind w:left="108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005A7586" w14:textId="77777777" w:rsidR="0050197D" w:rsidRPr="001621DF" w:rsidRDefault="0050197D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57C15560" w14:textId="41B6AEC1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1.5.5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20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1FC6495A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3764D86C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32CF6833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59DD3282" w14:textId="77777777" w:rsidR="0050197D" w:rsidRPr="001621DF" w:rsidRDefault="0050197D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0197D" w:rsidRPr="001621DF" w14:paraId="3C01CDE8" w14:textId="15E7981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78B3FE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29DF310" w14:textId="673F94D7" w:rsidR="0050197D" w:rsidRPr="001621DF" w:rsidRDefault="0050197D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1.6</w:t>
            </w:r>
          </w:p>
        </w:tc>
        <w:tc>
          <w:tcPr>
            <w:tcW w:w="2151" w:type="pct"/>
          </w:tcPr>
          <w:p w14:paraId="0F7B84E2" w14:textId="47238434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582" w:type="pct"/>
          </w:tcPr>
          <w:p w14:paraId="10A59996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9E05083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0C295A6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3F405B3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38BA2BA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0197D" w:rsidRPr="001621DF" w14:paraId="1675880D" w14:textId="4EEEBFC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BE447F" w14:textId="77777777" w:rsidR="0050197D" w:rsidRPr="001621DF" w:rsidRDefault="0050197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15687F6" w14:textId="38939116" w:rsidR="0050197D" w:rsidRPr="001621DF" w:rsidRDefault="0050197D" w:rsidP="001F70F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1.6.1</w:t>
            </w:r>
          </w:p>
        </w:tc>
        <w:tc>
          <w:tcPr>
            <w:tcW w:w="2151" w:type="pct"/>
          </w:tcPr>
          <w:p w14:paraId="2C4522E3" w14:textId="2A66DAC6" w:rsidR="0050197D" w:rsidRPr="001621DF" w:rsidRDefault="0050197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582" w:type="pct"/>
          </w:tcPr>
          <w:p w14:paraId="73581DA0" w14:textId="64F83B31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33BEF91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83FA855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D298E75" w14:textId="6E8702B9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E4B0694" w14:textId="77777777" w:rsidR="0050197D" w:rsidRPr="001621DF" w:rsidRDefault="0050197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C6EC5" w:rsidRPr="001621DF" w14:paraId="23F424E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18BF4BC" w14:textId="06628F2F" w:rsidR="004C6EC5" w:rsidRPr="001621DF" w:rsidRDefault="004C6EC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  <w:r>
              <w:rPr>
                <w:sz w:val="20"/>
                <w:lang w:val="en-US"/>
              </w:rPr>
              <w:t>‘</w:t>
            </w:r>
          </w:p>
        </w:tc>
        <w:tc>
          <w:tcPr>
            <w:tcW w:w="481" w:type="pct"/>
          </w:tcPr>
          <w:p w14:paraId="413893E2" w14:textId="77777777" w:rsidR="004C6EC5" w:rsidRPr="001621DF" w:rsidRDefault="004C6EC5" w:rsidP="001F70F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28E18CC" w14:textId="44FC4528" w:rsidR="004C6EC5" w:rsidRPr="001621DF" w:rsidRDefault="004C6EC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05A1FD5" w14:textId="2203B147" w:rsidR="004C6EC5" w:rsidRPr="004C6EC5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340" w:type="pct"/>
          </w:tcPr>
          <w:p w14:paraId="6C83DA0F" w14:textId="3399AEB1" w:rsidR="004C6EC5" w:rsidRPr="004C6EC5" w:rsidRDefault="004C6EC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9516DAF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E98C58" w14:textId="0BB94ADF" w:rsidR="004C6EC5" w:rsidRDefault="006D7CF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11,31</w:t>
            </w:r>
          </w:p>
        </w:tc>
        <w:tc>
          <w:tcPr>
            <w:tcW w:w="277" w:type="pct"/>
          </w:tcPr>
          <w:p w14:paraId="11B9E789" w14:textId="32DD9B0E" w:rsidR="004C6EC5" w:rsidRPr="00211B15" w:rsidRDefault="00211B15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211B15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</w:tr>
      <w:tr w:rsidR="004C6EC5" w:rsidRPr="001621DF" w14:paraId="1142A48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A099790" w14:textId="77777777" w:rsidR="004C6EC5" w:rsidRPr="001621DF" w:rsidRDefault="004C6EC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D082796" w14:textId="77777777" w:rsidR="004C6EC5" w:rsidRPr="001621DF" w:rsidRDefault="004C6EC5" w:rsidP="001F70F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CE368C7" w14:textId="1CF5F284" w:rsidR="004C6EC5" w:rsidRPr="001621DF" w:rsidRDefault="004C6EC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B37787B" w14:textId="198587AD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62448">
              <w:rPr>
                <w:sz w:val="20"/>
              </w:rPr>
              <w:t>день</w:t>
            </w:r>
          </w:p>
        </w:tc>
        <w:tc>
          <w:tcPr>
            <w:tcW w:w="340" w:type="pct"/>
          </w:tcPr>
          <w:p w14:paraId="0A15C687" w14:textId="29CF9731" w:rsidR="004C6EC5" w:rsidRPr="004C6EC5" w:rsidRDefault="004C6EC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06DD33B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04D3C07" w14:textId="5E79F59F" w:rsidR="004C6EC5" w:rsidRDefault="006D7CF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15,48</w:t>
            </w:r>
          </w:p>
        </w:tc>
        <w:tc>
          <w:tcPr>
            <w:tcW w:w="277" w:type="pct"/>
          </w:tcPr>
          <w:p w14:paraId="7E0497DB" w14:textId="7A924717" w:rsidR="004C6EC5" w:rsidRPr="00211B15" w:rsidRDefault="00211B15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211B15">
              <w:rPr>
                <w:rFonts w:ascii="Times New Roman" w:hAnsi="Times New Roman" w:cs="Times New Roman"/>
                <w:sz w:val="18"/>
                <w:szCs w:val="18"/>
              </w:rPr>
              <w:t>13,89</w:t>
            </w:r>
          </w:p>
        </w:tc>
      </w:tr>
      <w:tr w:rsidR="004C6EC5" w:rsidRPr="001621DF" w14:paraId="64C65A7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854BA3B" w14:textId="77777777" w:rsidR="004C6EC5" w:rsidRPr="001621DF" w:rsidRDefault="004C6EC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579601E" w14:textId="77777777" w:rsidR="004C6EC5" w:rsidRPr="001621DF" w:rsidRDefault="004C6EC5" w:rsidP="001F70F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C69544F" w14:textId="22656368" w:rsidR="004C6EC5" w:rsidRPr="001621DF" w:rsidRDefault="004C6EC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FD44CBD" w14:textId="32B2B810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62448">
              <w:rPr>
                <w:sz w:val="20"/>
              </w:rPr>
              <w:t>день</w:t>
            </w:r>
          </w:p>
        </w:tc>
        <w:tc>
          <w:tcPr>
            <w:tcW w:w="340" w:type="pct"/>
          </w:tcPr>
          <w:p w14:paraId="3E90DA2F" w14:textId="1BE7F2F1" w:rsidR="004C6EC5" w:rsidRPr="004C6EC5" w:rsidRDefault="004C6EC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60F09BA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9F4F772" w14:textId="5CDC5517" w:rsidR="004C6EC5" w:rsidRPr="006D7CF7" w:rsidRDefault="006D7CF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</w:rPr>
              <w:t>12,61</w:t>
            </w:r>
          </w:p>
        </w:tc>
        <w:tc>
          <w:tcPr>
            <w:tcW w:w="277" w:type="pct"/>
          </w:tcPr>
          <w:p w14:paraId="65C57FD7" w14:textId="116E1DE9" w:rsidR="004C6EC5" w:rsidRPr="00211B15" w:rsidRDefault="00903F5E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</w:tr>
      <w:tr w:rsidR="004C6EC5" w:rsidRPr="001621DF" w14:paraId="5BC8148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9627F32" w14:textId="77777777" w:rsidR="004C6EC5" w:rsidRPr="001621DF" w:rsidRDefault="004C6EC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2B66C50" w14:textId="77777777" w:rsidR="004C6EC5" w:rsidRPr="001621DF" w:rsidRDefault="004C6EC5" w:rsidP="001F70F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B664062" w14:textId="26A36220" w:rsidR="004C6EC5" w:rsidRPr="001621DF" w:rsidRDefault="004C6EC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CC0CB3C" w14:textId="0D4C0AD8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62448">
              <w:rPr>
                <w:sz w:val="20"/>
              </w:rPr>
              <w:t>день</w:t>
            </w:r>
          </w:p>
        </w:tc>
        <w:tc>
          <w:tcPr>
            <w:tcW w:w="340" w:type="pct"/>
          </w:tcPr>
          <w:p w14:paraId="0B41C29F" w14:textId="2C5FCD9C" w:rsidR="004C6EC5" w:rsidRPr="006D7CF7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4D4111F" w14:textId="05BD7A89" w:rsidR="004C6EC5" w:rsidRPr="00921AA6" w:rsidRDefault="00921AA6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6A1B76B" w14:textId="51129FC0" w:rsidR="004C6EC5" w:rsidRPr="00921AA6" w:rsidRDefault="00921AA6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5063FBE" w14:textId="52877B9D" w:rsidR="004C6EC5" w:rsidRPr="00921AA6" w:rsidRDefault="00921AA6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4C6EC5" w:rsidRPr="001621DF" w14:paraId="6FA2FCCB" w14:textId="5F48412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7E185F3" w14:textId="77777777" w:rsidR="004C6EC5" w:rsidRPr="001621DF" w:rsidRDefault="004C6EC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1DC70C7" w14:textId="46E39753" w:rsidR="004C6EC5" w:rsidRPr="001621DF" w:rsidRDefault="004C6EC5" w:rsidP="001F70F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1.7</w:t>
            </w:r>
          </w:p>
        </w:tc>
        <w:tc>
          <w:tcPr>
            <w:tcW w:w="2151" w:type="pct"/>
          </w:tcPr>
          <w:p w14:paraId="35F11731" w14:textId="6FDE2E03" w:rsidR="004C6EC5" w:rsidRPr="001621DF" w:rsidRDefault="004C6EC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82" w:type="pct"/>
          </w:tcPr>
          <w:p w14:paraId="7D137CAD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59E9341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1F7F910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11AC5BC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B209EEF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C6EC5" w:rsidRPr="001621DF" w14:paraId="4BD634C1" w14:textId="7D7DDDE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2BB4828" w14:textId="77777777" w:rsidR="004C6EC5" w:rsidRPr="001621DF" w:rsidRDefault="004C6EC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5CBED44" w14:textId="39981DFB" w:rsidR="004C6EC5" w:rsidRPr="001621DF" w:rsidRDefault="004C6EC5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1.7.1</w:t>
            </w:r>
          </w:p>
        </w:tc>
        <w:tc>
          <w:tcPr>
            <w:tcW w:w="2151" w:type="pct"/>
          </w:tcPr>
          <w:p w14:paraId="5AC8F300" w14:textId="37F975F9" w:rsidR="004C6EC5" w:rsidRPr="001621DF" w:rsidRDefault="004C6EC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Темп роста числа дошкольных образовательных организаций.</w:t>
            </w:r>
          </w:p>
        </w:tc>
        <w:tc>
          <w:tcPr>
            <w:tcW w:w="582" w:type="pct"/>
          </w:tcPr>
          <w:p w14:paraId="6A1F3F8F" w14:textId="6049DB7B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CD6C8FF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0B812FB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0BD1C73" w14:textId="064CAD04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1F92585" w14:textId="77777777" w:rsidR="004C6EC5" w:rsidRPr="001621DF" w:rsidRDefault="004C6EC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D41DEC" w:rsidRPr="001621DF" w14:paraId="009360C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3DB08D" w14:textId="77777777" w:rsidR="00D41DEC" w:rsidRPr="001621DF" w:rsidRDefault="00D41DE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AAC8E6" w14:textId="77777777" w:rsidR="00D41DEC" w:rsidRPr="001621DF" w:rsidRDefault="00D41DEC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8E9D176" w14:textId="54DC42A3" w:rsidR="00D41DEC" w:rsidRPr="001621DF" w:rsidRDefault="00D41DE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D154E4B" w14:textId="324E85A9" w:rsidR="00D41DEC" w:rsidRPr="001621DF" w:rsidRDefault="00D41DE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E140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5697674" w14:textId="46961D9D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09F20680" w14:textId="4EF59437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24F0257B" w14:textId="50068E69" w:rsidR="00D41DEC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2BDAB661" w14:textId="79AF1A65" w:rsidR="00D41DEC" w:rsidRPr="001621DF" w:rsidRDefault="00265DD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41DEC" w:rsidRPr="001621DF" w14:paraId="5363E08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7130A5" w14:textId="77777777" w:rsidR="00D41DEC" w:rsidRPr="001621DF" w:rsidRDefault="00D41DE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263FB51" w14:textId="77777777" w:rsidR="00D41DEC" w:rsidRPr="001621DF" w:rsidRDefault="00D41DEC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0AD0FF0" w14:textId="20F53F2F" w:rsidR="00D41DEC" w:rsidRPr="001621DF" w:rsidRDefault="00D41DE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A496F43" w14:textId="096A661C" w:rsidR="00D41DEC" w:rsidRPr="001621DF" w:rsidRDefault="00D41DE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E140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E3E2798" w14:textId="07FADB7E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154B9"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2181CC49" w14:textId="2F6E1FAA" w:rsidR="00D41DEC" w:rsidRPr="001621DF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342" w:type="pct"/>
          </w:tcPr>
          <w:p w14:paraId="0B86CCBD" w14:textId="269244C9" w:rsidR="00D41DEC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7" w:type="pct"/>
          </w:tcPr>
          <w:p w14:paraId="4D691553" w14:textId="4D94999D" w:rsidR="00D41DEC" w:rsidRPr="001621DF" w:rsidRDefault="00265DD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41DEC" w:rsidRPr="001621DF" w14:paraId="27BCE73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A69597E" w14:textId="77777777" w:rsidR="00D41DEC" w:rsidRPr="001621DF" w:rsidRDefault="00D41DE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69AFA83" w14:textId="77777777" w:rsidR="00D41DEC" w:rsidRPr="001621DF" w:rsidRDefault="00D41DEC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2892EDD" w14:textId="7B85AAFD" w:rsidR="00D41DEC" w:rsidRPr="001621DF" w:rsidRDefault="00D41DE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3D77B65" w14:textId="51DBFF1C" w:rsidR="00D41DEC" w:rsidRPr="001621DF" w:rsidRDefault="00D41DE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E140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CA5CADA" w14:textId="3DC320E1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154B9"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5F63F305" w14:textId="3E43F479" w:rsidR="00D41DEC" w:rsidRPr="001621DF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342" w:type="pct"/>
          </w:tcPr>
          <w:p w14:paraId="186F0141" w14:textId="5465A969" w:rsidR="00D41DEC" w:rsidRDefault="001154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77" w:type="pct"/>
          </w:tcPr>
          <w:p w14:paraId="758FC672" w14:textId="58D5FEDD" w:rsidR="00D41DEC" w:rsidRPr="001621DF" w:rsidRDefault="00265DD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41DEC" w:rsidRPr="001621DF" w14:paraId="5A94C4D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D8828E" w14:textId="77777777" w:rsidR="00D41DEC" w:rsidRPr="001621DF" w:rsidRDefault="00D41DE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5156DA2" w14:textId="77777777" w:rsidR="00D41DEC" w:rsidRPr="001621DF" w:rsidRDefault="00D41DEC" w:rsidP="001F70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21BB6D8" w14:textId="51FD9F99" w:rsidR="00D41DEC" w:rsidRPr="001621DF" w:rsidRDefault="00D41DE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6C4251E2" w14:textId="7FD6C530" w:rsidR="00D41DEC" w:rsidRPr="001621DF" w:rsidRDefault="00D41DE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E140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74C4E00" w14:textId="5B210B8B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5593C6D" w14:textId="1DC4AAA4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B70070D" w14:textId="1CD31292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3CB5550" w14:textId="687C3F55" w:rsidR="00D41DEC" w:rsidRPr="001154B9" w:rsidRDefault="001154B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E56BD" w:rsidRPr="001621DF" w14:paraId="15ED8CAB" w14:textId="0E212C9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C03F98" w14:textId="77777777" w:rsidR="006E56BD" w:rsidRPr="001621DF" w:rsidRDefault="006E56B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F547A9E" w14:textId="5F12F776" w:rsidR="006E56BD" w:rsidRPr="001621DF" w:rsidRDefault="006E56BD" w:rsidP="00D375A0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1.8</w:t>
            </w:r>
          </w:p>
        </w:tc>
        <w:tc>
          <w:tcPr>
            <w:tcW w:w="2151" w:type="pct"/>
          </w:tcPr>
          <w:p w14:paraId="73B2A7DA" w14:textId="44B45F9F" w:rsidR="006E56BD" w:rsidRPr="001621DF" w:rsidRDefault="006E56B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582" w:type="pct"/>
          </w:tcPr>
          <w:p w14:paraId="27DE4AEF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7480CC6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9B79AEE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3BF77A7" w14:textId="4738F3F8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35DF751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E56BD" w:rsidRPr="001621DF" w14:paraId="41D3CAEC" w14:textId="26E5BA5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CB8B692" w14:textId="77777777" w:rsidR="006E56BD" w:rsidRPr="001621DF" w:rsidRDefault="006E56BD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40DA74" w14:textId="56C52177" w:rsidR="006E56BD" w:rsidRPr="001621DF" w:rsidRDefault="006E56BD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1.8.1</w:t>
            </w:r>
          </w:p>
        </w:tc>
        <w:tc>
          <w:tcPr>
            <w:tcW w:w="2151" w:type="pct"/>
          </w:tcPr>
          <w:p w14:paraId="553A276E" w14:textId="12B7D088" w:rsidR="006E56BD" w:rsidRPr="001621DF" w:rsidRDefault="006E56BD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582" w:type="pct"/>
          </w:tcPr>
          <w:p w14:paraId="3307805A" w14:textId="6CD85854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BBB130B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62B56C1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7AC0334" w14:textId="710639F6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D03BA9A" w14:textId="77777777" w:rsidR="006E56BD" w:rsidRPr="001621DF" w:rsidRDefault="006E56BD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533FA" w:rsidRPr="001621DF" w14:paraId="470FEFC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096D6C" w14:textId="77777777" w:rsidR="001533FA" w:rsidRPr="001621DF" w:rsidRDefault="001533F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B76BAD" w14:textId="77777777" w:rsidR="001533FA" w:rsidRPr="001621DF" w:rsidRDefault="001533FA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CAAA278" w14:textId="3A957360" w:rsidR="001533FA" w:rsidRPr="001621DF" w:rsidRDefault="001533F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927882B" w14:textId="6CB43825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5C9FCAC3" w14:textId="2D5F09AA" w:rsidR="001533FA" w:rsidRPr="001533FA" w:rsidRDefault="001533F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9327F51" w14:textId="77777777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14B3685" w14:textId="1641AFE9" w:rsidR="001533FA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277" w:type="pct"/>
          </w:tcPr>
          <w:p w14:paraId="5D775BF7" w14:textId="376D6447" w:rsidR="001533FA" w:rsidRPr="00E24120" w:rsidRDefault="00E2412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E24120">
              <w:rPr>
                <w:rFonts w:ascii="Times New Roman" w:hAnsi="Times New Roman" w:cs="Times New Roman"/>
                <w:sz w:val="18"/>
                <w:szCs w:val="18"/>
              </w:rPr>
              <w:t>60,013</w:t>
            </w:r>
          </w:p>
        </w:tc>
      </w:tr>
      <w:tr w:rsidR="001533FA" w:rsidRPr="001621DF" w14:paraId="5CCAB0E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1DD5957" w14:textId="77777777" w:rsidR="001533FA" w:rsidRPr="001621DF" w:rsidRDefault="001533F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B9658D" w14:textId="77777777" w:rsidR="001533FA" w:rsidRPr="001621DF" w:rsidRDefault="001533FA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A79B14F" w14:textId="1277EAFE" w:rsidR="001533FA" w:rsidRPr="001621DF" w:rsidRDefault="001533F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993EA6E" w14:textId="58DAC9DE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3A9569C9" w14:textId="16EA74AD" w:rsidR="001533FA" w:rsidRPr="001533FA" w:rsidRDefault="001533F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108062F" w14:textId="3B8AD050" w:rsidR="001533FA" w:rsidRPr="001533FA" w:rsidRDefault="001533F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BE1FB75" w14:textId="57666122" w:rsidR="001533FA" w:rsidRPr="001533FA" w:rsidRDefault="001533F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778B529" w14:textId="0DA9278D" w:rsidR="001533FA" w:rsidRPr="001533FA" w:rsidRDefault="001533F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1533FA" w:rsidRPr="001621DF" w14:paraId="5EA1E4FF" w14:textId="131AA88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0884A47" w14:textId="77777777" w:rsidR="001533FA" w:rsidRPr="001621DF" w:rsidRDefault="001533F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96299D" w14:textId="30C7B691" w:rsidR="001533FA" w:rsidRPr="001621DF" w:rsidRDefault="001533FA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1.8.2</w:t>
            </w:r>
          </w:p>
        </w:tc>
        <w:tc>
          <w:tcPr>
            <w:tcW w:w="2151" w:type="pct"/>
          </w:tcPr>
          <w:p w14:paraId="751C8B7C" w14:textId="4566FC50" w:rsidR="001533FA" w:rsidRPr="001621DF" w:rsidRDefault="001533F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582" w:type="pct"/>
          </w:tcPr>
          <w:p w14:paraId="63200663" w14:textId="1C049770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ABBD35A" w14:textId="77777777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0C0CD6B" w14:textId="77777777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F952B14" w14:textId="35A54CE8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8A29ABA" w14:textId="77777777" w:rsidR="001533FA" w:rsidRPr="001621DF" w:rsidRDefault="001533F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551F2" w:rsidRPr="001621DF" w14:paraId="4216E1F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4EBC364" w14:textId="77777777" w:rsidR="004551F2" w:rsidRPr="001621DF" w:rsidRDefault="004551F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3B3B9F1" w14:textId="77777777" w:rsidR="004551F2" w:rsidRPr="001621DF" w:rsidRDefault="004551F2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0F13634" w14:textId="24F3A981" w:rsidR="004551F2" w:rsidRPr="001621DF" w:rsidRDefault="004551F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0B95935" w14:textId="5A2023D0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1A02ACE" w14:textId="649F5163" w:rsidR="004551F2" w:rsidRPr="004551F2" w:rsidRDefault="004551F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89717E6" w14:textId="79D1CF2B" w:rsidR="004551F2" w:rsidRPr="00DF4021" w:rsidRDefault="00DF4021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77C9E28" w14:textId="77326D7D" w:rsidR="004551F2" w:rsidRPr="004551F2" w:rsidRDefault="004551F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12CC48F0" w14:textId="358D831D" w:rsidR="004551F2" w:rsidRPr="001621DF" w:rsidRDefault="00900C9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551F2" w:rsidRPr="001621DF" w14:paraId="3534C4F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1AA231" w14:textId="77777777" w:rsidR="004551F2" w:rsidRPr="001621DF" w:rsidRDefault="004551F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6CCE92D" w14:textId="77777777" w:rsidR="004551F2" w:rsidRPr="001621DF" w:rsidRDefault="004551F2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E1A1FBD" w14:textId="32BA719C" w:rsidR="004551F2" w:rsidRPr="001621DF" w:rsidRDefault="004551F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B407EEF" w14:textId="1E0AB669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4527888" w14:textId="4F024244" w:rsidR="004551F2" w:rsidRPr="004551F2" w:rsidRDefault="004551F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AE6CDD9" w14:textId="24B51BD9" w:rsidR="004551F2" w:rsidRPr="004551F2" w:rsidRDefault="004551F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373F2E0" w14:textId="52FA11F2" w:rsidR="004551F2" w:rsidRPr="004551F2" w:rsidRDefault="004551F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239245D" w14:textId="5E8F6101" w:rsidR="004551F2" w:rsidRPr="004551F2" w:rsidRDefault="004551F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4551F2" w:rsidRPr="001621DF" w14:paraId="5A079416" w14:textId="3116855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2A8D7F" w14:textId="77777777" w:rsidR="004551F2" w:rsidRPr="001621DF" w:rsidRDefault="004551F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8327C9" w14:textId="1AEA6AB2" w:rsidR="004551F2" w:rsidRPr="001621DF" w:rsidRDefault="004551F2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1.9</w:t>
            </w:r>
          </w:p>
        </w:tc>
        <w:tc>
          <w:tcPr>
            <w:tcW w:w="2151" w:type="pct"/>
          </w:tcPr>
          <w:p w14:paraId="03DAED19" w14:textId="6AC1D8E9" w:rsidR="004551F2" w:rsidRPr="001621DF" w:rsidRDefault="004551F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582" w:type="pct"/>
          </w:tcPr>
          <w:p w14:paraId="00C67F20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D1C9FDC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8066E84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9CA86DC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9A475A6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551F2" w:rsidRPr="001621DF" w14:paraId="7B5EEC7A" w14:textId="25421EF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C63799" w14:textId="77777777" w:rsidR="004551F2" w:rsidRPr="001621DF" w:rsidRDefault="004551F2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24FE4CF" w14:textId="29AB4939" w:rsidR="004551F2" w:rsidRPr="001621DF" w:rsidRDefault="004551F2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1.9.1</w:t>
            </w:r>
          </w:p>
        </w:tc>
        <w:tc>
          <w:tcPr>
            <w:tcW w:w="2151" w:type="pct"/>
          </w:tcPr>
          <w:p w14:paraId="6FC9094D" w14:textId="6B22C2FD" w:rsidR="004551F2" w:rsidRPr="001621DF" w:rsidRDefault="004551F2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582" w:type="pct"/>
          </w:tcPr>
          <w:p w14:paraId="0E76B734" w14:textId="56929A0C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ABF479C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4AAFCBD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EAEC709" w14:textId="3906BA8D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2167F28" w14:textId="77777777" w:rsidR="004551F2" w:rsidRPr="001621DF" w:rsidRDefault="004551F2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A5A93" w:rsidRPr="001621DF" w14:paraId="398BE39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DEB681E" w14:textId="77777777" w:rsidR="007A5A93" w:rsidRPr="001621DF" w:rsidRDefault="007A5A9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B060337" w14:textId="77777777" w:rsidR="007A5A93" w:rsidRPr="001621DF" w:rsidRDefault="007A5A93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0B63749" w14:textId="2E4EE122" w:rsidR="007A5A93" w:rsidRPr="001621DF" w:rsidRDefault="007A5A9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973D15A" w14:textId="190896D7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1468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B33177B" w14:textId="37048C65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2187C7C" w14:textId="1C5CD9B2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06C80BB" w14:textId="09764F59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1D935E0D" w14:textId="0836C27D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A5A93" w:rsidRPr="001621DF" w14:paraId="7DE6980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D560577" w14:textId="77777777" w:rsidR="007A5A93" w:rsidRPr="001621DF" w:rsidRDefault="007A5A9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81C88C3" w14:textId="77777777" w:rsidR="007A5A93" w:rsidRPr="001621DF" w:rsidRDefault="007A5A93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9B77536" w14:textId="231F9E69" w:rsidR="007A5A93" w:rsidRPr="001621DF" w:rsidRDefault="007A5A9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5E186052" w14:textId="798F6C47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1468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8342378" w14:textId="448AD010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3341B233" w14:textId="31183A03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7A5E0ED0" w14:textId="1ACEBD09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056B3BED" w14:textId="37CFDC13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A5A93" w:rsidRPr="001621DF" w14:paraId="22DE58B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A13B96A" w14:textId="77777777" w:rsidR="007A5A93" w:rsidRPr="001621DF" w:rsidRDefault="007A5A9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1BD1563" w14:textId="77777777" w:rsidR="007A5A93" w:rsidRPr="001621DF" w:rsidRDefault="007A5A93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DEA56CD" w14:textId="0F0CD972" w:rsidR="007A5A93" w:rsidRPr="001621DF" w:rsidRDefault="007A5A9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210B62A" w14:textId="0E39C626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1468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6292BDF" w14:textId="05EA28FD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484CFD9" w14:textId="3C3A9441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6267666" w14:textId="2E5642CD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4C98F43B" w14:textId="3E4D8D5C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7A5A93" w:rsidRPr="001621DF" w14:paraId="390B2E6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42DE30E" w14:textId="77777777" w:rsidR="007A5A93" w:rsidRPr="001621DF" w:rsidRDefault="007A5A9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F6C8D71" w14:textId="77777777" w:rsidR="007A5A93" w:rsidRPr="001621DF" w:rsidRDefault="007A5A93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27AFD79" w14:textId="7AFE9FD6" w:rsidR="007A5A93" w:rsidRPr="001621DF" w:rsidRDefault="007A5A9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35AC122" w14:textId="59735813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1468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AFF558" w14:textId="522F9168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863E917" w14:textId="03331C19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BF1F311" w14:textId="5AC9A8AC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C06B99A" w14:textId="0558B42B" w:rsidR="007A5A93" w:rsidRPr="007A5A93" w:rsidRDefault="007A5A93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7A5A93" w:rsidRPr="001621DF" w14:paraId="2B13674E" w14:textId="641908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390A207" w14:textId="77777777" w:rsidR="007A5A93" w:rsidRPr="001621DF" w:rsidRDefault="007A5A9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A4B8D0" w14:textId="2F9F5F52" w:rsidR="007A5A93" w:rsidRPr="001621DF" w:rsidRDefault="007A5A93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1.9.2</w:t>
            </w:r>
          </w:p>
        </w:tc>
        <w:tc>
          <w:tcPr>
            <w:tcW w:w="2151" w:type="pct"/>
          </w:tcPr>
          <w:p w14:paraId="03A2F311" w14:textId="44A808C0" w:rsidR="007A5A93" w:rsidRPr="001621DF" w:rsidRDefault="007A5A9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582" w:type="pct"/>
          </w:tcPr>
          <w:p w14:paraId="1D5398A3" w14:textId="77777777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30483D3" w14:textId="77777777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F560754" w14:textId="77777777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263F4FD" w14:textId="1708677A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FBA4EBA" w14:textId="77777777" w:rsidR="007A5A93" w:rsidRPr="001621DF" w:rsidRDefault="007A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F5E2E" w:rsidRPr="001621DF" w14:paraId="0F31732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5F138E9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2213716" w14:textId="77777777" w:rsidR="005F5E2E" w:rsidRPr="001621DF" w:rsidRDefault="005F5E2E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4B04CE" w14:textId="52C616D6" w:rsidR="005F5E2E" w:rsidRPr="001621DF" w:rsidRDefault="005F5E2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2C044D6C" w14:textId="503D64E0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154F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C1AE201" w14:textId="38766D8A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6E5D1BEC" w14:textId="32552625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05052B98" w14:textId="0C711169" w:rsidR="005F5E2E" w:rsidRPr="008E7C69" w:rsidRDefault="008E7C6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277" w:type="pct"/>
          </w:tcPr>
          <w:p w14:paraId="32660743" w14:textId="63C4CFD5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5F5E2E" w:rsidRPr="001621DF" w14:paraId="5397949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1DAA576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C0A4F27" w14:textId="77777777" w:rsidR="005F5E2E" w:rsidRPr="001621DF" w:rsidRDefault="005F5E2E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28B2FE3" w14:textId="146700D0" w:rsidR="005F5E2E" w:rsidRPr="001621DF" w:rsidRDefault="005F5E2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0B8CB17" w14:textId="5E53BD44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154F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C5410F8" w14:textId="7AE25B37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001BBBE3" w14:textId="10660675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3039303" w14:textId="35127572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7B2B9F9F" w14:textId="20306012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5F5E2E" w:rsidRPr="001621DF" w14:paraId="1C00146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15C315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2E9DAF7" w14:textId="77777777" w:rsidR="005F5E2E" w:rsidRPr="001621DF" w:rsidRDefault="005F5E2E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0820382" w14:textId="4E96E2B6" w:rsidR="005F5E2E" w:rsidRPr="001621DF" w:rsidRDefault="005F5E2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06CD5A89" w14:textId="4D90B604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154F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F16F81D" w14:textId="27FFAFCF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F3928CE" w14:textId="58D25486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EDF507C" w14:textId="19C4F742" w:rsidR="005F5E2E" w:rsidRPr="008E7C69" w:rsidRDefault="008E7C6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277" w:type="pct"/>
          </w:tcPr>
          <w:p w14:paraId="681F8361" w14:textId="0DF742EF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5F5E2E" w:rsidRPr="001621DF" w14:paraId="5153BAC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C02769B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8CEC28" w14:textId="77777777" w:rsidR="005F5E2E" w:rsidRPr="001621DF" w:rsidRDefault="005F5E2E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A4C77D2" w14:textId="0D842DF9" w:rsidR="005F5E2E" w:rsidRPr="001621DF" w:rsidRDefault="005F5E2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429DA375" w14:textId="43A388E6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154F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494961F" w14:textId="73C7CA66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34FFC34" w14:textId="52ACAC01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E8B21AB" w14:textId="454F936E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A978199" w14:textId="18D7C079" w:rsidR="005F5E2E" w:rsidRPr="005F5E2E" w:rsidRDefault="005F5E2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F5E2E" w:rsidRPr="001621DF" w14:paraId="33DC5699" w14:textId="496AED9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B9F262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68947995" w14:textId="7D6483B0" w:rsidR="005F5E2E" w:rsidRPr="001621DF" w:rsidRDefault="005F5E2E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2.</w:t>
            </w:r>
          </w:p>
        </w:tc>
        <w:tc>
          <w:tcPr>
            <w:tcW w:w="2151" w:type="pct"/>
          </w:tcPr>
          <w:p w14:paraId="226ED6C2" w14:textId="7D0C4EBE" w:rsidR="005F5E2E" w:rsidRPr="001621DF" w:rsidRDefault="005F5E2E" w:rsidP="00D375A0">
            <w:pPr>
              <w:pStyle w:val="ConsPlusNormal"/>
              <w:tabs>
                <w:tab w:val="left" w:pos="3288"/>
              </w:tabs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 xml:space="preserve">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582" w:type="pct"/>
          </w:tcPr>
          <w:p w14:paraId="11318587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3C1F017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62A9B25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B8E9EA0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9684534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F5E2E" w:rsidRPr="001621DF" w14:paraId="7989DFA6" w14:textId="7033B70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C213EF3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278AAF2" w14:textId="5C35D691" w:rsidR="005F5E2E" w:rsidRPr="001621DF" w:rsidRDefault="005F5E2E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</w:t>
            </w:r>
          </w:p>
        </w:tc>
        <w:tc>
          <w:tcPr>
            <w:tcW w:w="2151" w:type="pct"/>
          </w:tcPr>
          <w:p w14:paraId="26F2FB28" w14:textId="7F546349" w:rsidR="005F5E2E" w:rsidRPr="001621DF" w:rsidRDefault="005F5E2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582" w:type="pct"/>
          </w:tcPr>
          <w:p w14:paraId="529A03A0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696745D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B007669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BCB53EA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25F1392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F5E2E" w:rsidRPr="001621DF" w14:paraId="41045BAD" w14:textId="047EA08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6D021A" w14:textId="77777777" w:rsidR="005F5E2E" w:rsidRPr="001621DF" w:rsidRDefault="005F5E2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2F693A8" w14:textId="6371F6DB" w:rsidR="005F5E2E" w:rsidRPr="001621DF" w:rsidRDefault="005F5E2E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2.1.1</w:t>
            </w:r>
          </w:p>
        </w:tc>
        <w:tc>
          <w:tcPr>
            <w:tcW w:w="2151" w:type="pct"/>
          </w:tcPr>
          <w:p w14:paraId="3955CAEE" w14:textId="6E19DE0F" w:rsidR="005F5E2E" w:rsidRPr="001621DF" w:rsidRDefault="005F5E2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582" w:type="pct"/>
          </w:tcPr>
          <w:p w14:paraId="2B56EE65" w14:textId="77777777" w:rsidR="005F5E2E" w:rsidRPr="001621DF" w:rsidRDefault="005F5E2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E6D4D9A" w14:textId="0CF73F94" w:rsidR="005F5E2E" w:rsidRPr="00974457" w:rsidRDefault="0097445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8E148BE" w14:textId="044EC18C" w:rsidR="005F5E2E" w:rsidRPr="00974457" w:rsidRDefault="0097445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5B05181" w14:textId="5C63D4D9" w:rsidR="005F5E2E" w:rsidRPr="00974457" w:rsidRDefault="0097445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8338959" w14:textId="7CE9837C" w:rsidR="005F5E2E" w:rsidRPr="00974457" w:rsidRDefault="0097445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BD5A93" w:rsidRPr="001621DF" w14:paraId="4EA3332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4DAD86" w14:textId="77777777" w:rsidR="00BD5A93" w:rsidRPr="001621DF" w:rsidRDefault="00BD5A9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06C08E" w14:textId="283E9AE9" w:rsidR="00BD5A93" w:rsidRPr="001621DF" w:rsidRDefault="00BD5A93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2.1.2</w:t>
            </w:r>
          </w:p>
        </w:tc>
        <w:tc>
          <w:tcPr>
            <w:tcW w:w="2151" w:type="pct"/>
          </w:tcPr>
          <w:p w14:paraId="7B15B703" w14:textId="04C9B70B" w:rsidR="00BD5A93" w:rsidRPr="001621DF" w:rsidRDefault="00BD5A9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учащихся общеобразовательных организаций, </w:t>
            </w:r>
            <w:r w:rsidRPr="001621DF">
              <w:rPr>
                <w:sz w:val="20"/>
              </w:rPr>
              <w:lastRenderedPageBreak/>
              <w:t>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582" w:type="pct"/>
          </w:tcPr>
          <w:p w14:paraId="0B1AED79" w14:textId="0EBF237A" w:rsidR="00BD5A93" w:rsidRPr="001621DF" w:rsidRDefault="00BD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314F1E2" w14:textId="77777777" w:rsidR="00BD5A93" w:rsidRPr="00E65F97" w:rsidRDefault="00BD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590240B" w14:textId="77777777" w:rsidR="00BD5A93" w:rsidRPr="00E65F97" w:rsidRDefault="00BD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5C3BBFF" w14:textId="77777777" w:rsidR="00BD5A93" w:rsidRPr="00E65F97" w:rsidRDefault="00BD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110052C" w14:textId="77777777" w:rsidR="00BD5A93" w:rsidRPr="00E65F97" w:rsidRDefault="00BD5A9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532AB" w:rsidRPr="001621DF" w14:paraId="6CEA2A69" w14:textId="0C28D9C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B4E2F3" w14:textId="77777777" w:rsidR="005532AB" w:rsidRPr="001621DF" w:rsidRDefault="005532AB" w:rsidP="005532AB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7365B0" w14:textId="35624E58" w:rsidR="005532AB" w:rsidRPr="001621DF" w:rsidRDefault="005532AB" w:rsidP="005532AB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F3DE485" w14:textId="02FC1DA4" w:rsidR="005532AB" w:rsidRPr="001621DF" w:rsidRDefault="005532AB" w:rsidP="005532AB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474B900" w14:textId="667CAEFE" w:rsidR="005532AB" w:rsidRPr="001621DF" w:rsidRDefault="005532AB" w:rsidP="005532AB">
            <w:pPr>
              <w:pStyle w:val="ConsPlusNormal"/>
              <w:ind w:left="-2845" w:firstLine="2845"/>
              <w:rPr>
                <w:sz w:val="20"/>
              </w:rPr>
            </w:pPr>
            <w:r w:rsidRPr="00D235E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006FF45" w14:textId="5C62C962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41,28</w:t>
            </w:r>
          </w:p>
        </w:tc>
        <w:tc>
          <w:tcPr>
            <w:tcW w:w="273" w:type="pct"/>
          </w:tcPr>
          <w:p w14:paraId="163659FE" w14:textId="7B29C28B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60,54</w:t>
            </w:r>
          </w:p>
        </w:tc>
        <w:tc>
          <w:tcPr>
            <w:tcW w:w="342" w:type="pct"/>
          </w:tcPr>
          <w:p w14:paraId="3E272470" w14:textId="1E76276B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69,98</w:t>
            </w:r>
          </w:p>
        </w:tc>
        <w:tc>
          <w:tcPr>
            <w:tcW w:w="277" w:type="pct"/>
          </w:tcPr>
          <w:p w14:paraId="7EADBB3E" w14:textId="416CFA24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69,98</w:t>
            </w:r>
          </w:p>
        </w:tc>
      </w:tr>
      <w:tr w:rsidR="005532AB" w:rsidRPr="001621DF" w14:paraId="30E9936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82992CC" w14:textId="77777777" w:rsidR="005532AB" w:rsidRPr="001621DF" w:rsidRDefault="005532AB" w:rsidP="005532AB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DF177BE" w14:textId="77777777" w:rsidR="005532AB" w:rsidRPr="001621DF" w:rsidRDefault="005532AB" w:rsidP="005532AB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38BB9D9" w14:textId="1D09BC46" w:rsidR="005532AB" w:rsidRPr="001621DF" w:rsidRDefault="005532AB" w:rsidP="005532AB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12657D32" w14:textId="58523C22" w:rsidR="005532AB" w:rsidRPr="001621DF" w:rsidRDefault="005532AB" w:rsidP="005532AB">
            <w:pPr>
              <w:pStyle w:val="ConsPlusNormal"/>
              <w:ind w:left="-2845" w:firstLine="2845"/>
              <w:rPr>
                <w:sz w:val="20"/>
              </w:rPr>
            </w:pPr>
            <w:r w:rsidRPr="00D235E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A80A5F4" w14:textId="54D49A21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273" w:type="pct"/>
          </w:tcPr>
          <w:p w14:paraId="146B63BA" w14:textId="0C19578B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41,16</w:t>
            </w:r>
          </w:p>
        </w:tc>
        <w:tc>
          <w:tcPr>
            <w:tcW w:w="342" w:type="pct"/>
          </w:tcPr>
          <w:p w14:paraId="76DD8120" w14:textId="35D2E64C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53,56</w:t>
            </w:r>
          </w:p>
        </w:tc>
        <w:tc>
          <w:tcPr>
            <w:tcW w:w="277" w:type="pct"/>
          </w:tcPr>
          <w:p w14:paraId="2AAFAF6C" w14:textId="0CC5133E" w:rsidR="005532AB" w:rsidRPr="00790BD7" w:rsidRDefault="005532AB" w:rsidP="005532AB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53,56</w:t>
            </w:r>
          </w:p>
        </w:tc>
      </w:tr>
      <w:tr w:rsidR="00EE389F" w:rsidRPr="001621DF" w14:paraId="175E6E1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554FF5" w14:textId="77777777" w:rsidR="00EE389F" w:rsidRPr="001621DF" w:rsidRDefault="00EE389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E95081" w14:textId="77777777" w:rsidR="00EE389F" w:rsidRPr="001621DF" w:rsidRDefault="00EE389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C25149" w14:textId="19889CE8" w:rsidR="00EE389F" w:rsidRPr="001621DF" w:rsidRDefault="00EE389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7B530FD" w14:textId="65D9D9D6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235E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D254116" w14:textId="0F7B17D0" w:rsidR="00EE389F" w:rsidRPr="00790BD7" w:rsidRDefault="00790BD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0BD7">
              <w:rPr>
                <w:rFonts w:ascii="Times New Roman" w:hAnsi="Times New Roman" w:cs="Times New Roman"/>
                <w:sz w:val="18"/>
                <w:szCs w:val="18"/>
              </w:rPr>
              <w:t>36,85</w:t>
            </w:r>
          </w:p>
        </w:tc>
        <w:tc>
          <w:tcPr>
            <w:tcW w:w="273" w:type="pct"/>
          </w:tcPr>
          <w:p w14:paraId="793EC766" w14:textId="1217D5B6" w:rsidR="00EE389F" w:rsidRPr="00790BD7" w:rsidRDefault="00790BD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790BD7">
              <w:rPr>
                <w:rFonts w:ascii="Times New Roman" w:hAnsi="Times New Roman" w:cs="Times New Roman"/>
                <w:sz w:val="18"/>
                <w:szCs w:val="18"/>
              </w:rPr>
              <w:t>53,84</w:t>
            </w:r>
          </w:p>
        </w:tc>
        <w:tc>
          <w:tcPr>
            <w:tcW w:w="342" w:type="pct"/>
          </w:tcPr>
          <w:p w14:paraId="78748F29" w14:textId="6C589C6E" w:rsidR="00EE389F" w:rsidRPr="00790BD7" w:rsidRDefault="00487A2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64,65</w:t>
            </w:r>
          </w:p>
        </w:tc>
        <w:tc>
          <w:tcPr>
            <w:tcW w:w="277" w:type="pct"/>
          </w:tcPr>
          <w:p w14:paraId="2AA50285" w14:textId="7E6DAE2D" w:rsidR="00EE389F" w:rsidRPr="00790BD7" w:rsidRDefault="00C11BF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63,33</w:t>
            </w:r>
          </w:p>
        </w:tc>
      </w:tr>
      <w:tr w:rsidR="00EE389F" w:rsidRPr="001621DF" w14:paraId="1CFAD7B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9F77398" w14:textId="77777777" w:rsidR="00EE389F" w:rsidRPr="001621DF" w:rsidRDefault="00EE389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1A5879" w14:textId="77777777" w:rsidR="00EE389F" w:rsidRPr="001621DF" w:rsidRDefault="00EE389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EC0F406" w14:textId="28F821BC" w:rsidR="00EE389F" w:rsidRPr="001621DF" w:rsidRDefault="00EE389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6B5E4A64" w14:textId="7186DFC0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235E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58D1B8" w14:textId="216D029C" w:rsidR="00EE389F" w:rsidRPr="00790BD7" w:rsidRDefault="00790BD7" w:rsidP="00004D53">
            <w:pPr>
              <w:pStyle w:val="ConsPlusNormal"/>
              <w:ind w:left="-2845" w:firstLine="284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73" w:type="pct"/>
          </w:tcPr>
          <w:p w14:paraId="39724F32" w14:textId="6E09E872" w:rsidR="00EE389F" w:rsidRPr="00790BD7" w:rsidRDefault="00790BD7" w:rsidP="00004D53">
            <w:pPr>
              <w:pStyle w:val="ConsPlusNormal"/>
              <w:ind w:left="-2845" w:firstLine="284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2" w:type="pct"/>
          </w:tcPr>
          <w:p w14:paraId="7154F259" w14:textId="0D274C16" w:rsidR="00EE389F" w:rsidRPr="00790BD7" w:rsidRDefault="00790BD7" w:rsidP="00004D53">
            <w:pPr>
              <w:pStyle w:val="ConsPlusNormal"/>
              <w:ind w:left="-2845" w:firstLine="284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pct"/>
          </w:tcPr>
          <w:p w14:paraId="62E24195" w14:textId="379EA669" w:rsidR="00EE389F" w:rsidRPr="00790BD7" w:rsidRDefault="00790BD7" w:rsidP="00004D53">
            <w:pPr>
              <w:pStyle w:val="ConsPlusNormal"/>
              <w:ind w:left="-2845" w:firstLine="284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EE389F" w:rsidRPr="001621DF" w14:paraId="5F45883B" w14:textId="69F5429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94380E" w14:textId="77777777" w:rsidR="00EE389F" w:rsidRPr="001621DF" w:rsidRDefault="00EE389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3752F1" w14:textId="22EF9BA1" w:rsidR="00EE389F" w:rsidRPr="001621DF" w:rsidRDefault="00EE389F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2.1.3</w:t>
            </w:r>
          </w:p>
        </w:tc>
        <w:tc>
          <w:tcPr>
            <w:tcW w:w="2151" w:type="pct"/>
          </w:tcPr>
          <w:p w14:paraId="6E69F02F" w14:textId="5972E03A" w:rsidR="00EE389F" w:rsidRPr="001621DF" w:rsidRDefault="00EE389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71302698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6DB58E2" w14:textId="7E53CC30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1079710" w14:textId="6FCD3D14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B3AE0E2" w14:textId="2FAD1AFB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CD20E0D" w14:textId="1EF0EC9F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EE389F" w:rsidRPr="001621DF" w14:paraId="7118CCE9" w14:textId="6171E6C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665568" w14:textId="77777777" w:rsidR="00EE389F" w:rsidRPr="001621DF" w:rsidRDefault="00EE389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9E739FD" w14:textId="2710F9BF" w:rsidR="00EE389F" w:rsidRPr="001621DF" w:rsidRDefault="00EE389F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2.2</w:t>
            </w:r>
          </w:p>
        </w:tc>
        <w:tc>
          <w:tcPr>
            <w:tcW w:w="2151" w:type="pct"/>
          </w:tcPr>
          <w:p w14:paraId="098838BF" w14:textId="309E8694" w:rsidR="00EE389F" w:rsidRPr="001621DF" w:rsidRDefault="00EE389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582" w:type="pct"/>
          </w:tcPr>
          <w:p w14:paraId="49F5ADC9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62D9F45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9AFE8A3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C7CAED3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64BA6EC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EE389F" w:rsidRPr="001621DF" w14:paraId="5E448783" w14:textId="4F4F968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2B2E46" w14:textId="77777777" w:rsidR="00EE389F" w:rsidRPr="001621DF" w:rsidRDefault="00EE389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9B1CC7" w14:textId="4C9DA69E" w:rsidR="00EE389F" w:rsidRPr="001621DF" w:rsidRDefault="00EE389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2.2.1</w:t>
            </w:r>
          </w:p>
        </w:tc>
        <w:tc>
          <w:tcPr>
            <w:tcW w:w="2151" w:type="pct"/>
          </w:tcPr>
          <w:p w14:paraId="5F79FF21" w14:textId="70353F8C" w:rsidR="00EE389F" w:rsidRPr="001621DF" w:rsidRDefault="00EE389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582" w:type="pct"/>
          </w:tcPr>
          <w:p w14:paraId="663D71D3" w14:textId="6B550F21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4D53ED5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B4DCCEC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2BB4F74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6E3E730" w14:textId="77777777" w:rsidR="00EE389F" w:rsidRPr="001621DF" w:rsidRDefault="00EE389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0E185F" w:rsidRPr="001621DF" w14:paraId="015F084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BA75068" w14:textId="77777777" w:rsidR="000E185F" w:rsidRPr="001621DF" w:rsidRDefault="000E185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CC4962D" w14:textId="77777777" w:rsidR="000E185F" w:rsidRPr="001621DF" w:rsidRDefault="000E185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CC20181" w14:textId="0B000D5E" w:rsidR="000E185F" w:rsidRPr="001621DF" w:rsidRDefault="000E185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9C0A4CE" w14:textId="45FA9280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E7F3EBE" w14:textId="251334DA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296B293" w14:textId="6CDF5926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2A4D8A0B" w14:textId="4F6BEB5C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7BB59D43" w14:textId="7A30F944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0E185F" w:rsidRPr="001621DF" w14:paraId="480498C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8199F4" w14:textId="77777777" w:rsidR="000E185F" w:rsidRPr="001621DF" w:rsidRDefault="000E185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5FBE6C1" w14:textId="77777777" w:rsidR="000E185F" w:rsidRPr="001621DF" w:rsidRDefault="000E185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BD04E09" w14:textId="1C0D7B95" w:rsidR="000E185F" w:rsidRPr="001621DF" w:rsidRDefault="000E185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414E7388" w14:textId="38D310A7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9B2EE16" w14:textId="43D7A588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6064BF58" w14:textId="42F627C0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40D8ED4" w14:textId="785FC651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672D1828" w14:textId="0D47FBE7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0E185F" w:rsidRPr="001621DF" w14:paraId="5743157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B3A7D7" w14:textId="77777777" w:rsidR="000E185F" w:rsidRPr="001621DF" w:rsidRDefault="000E185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63AD66C" w14:textId="77777777" w:rsidR="000E185F" w:rsidRPr="001621DF" w:rsidRDefault="000E185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A40B5B2" w14:textId="4C4AD1F4" w:rsidR="000E185F" w:rsidRPr="001621DF" w:rsidRDefault="000E185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F871393" w14:textId="1432B83A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C06EB29" w14:textId="1D9784BE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20784802" w14:textId="58CC2CDC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16F2C79" w14:textId="2BE1EAD6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6109FD30" w14:textId="14FAD156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0E185F" w:rsidRPr="001621DF" w14:paraId="5656189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E10F5E9" w14:textId="77777777" w:rsidR="000E185F" w:rsidRPr="001621DF" w:rsidRDefault="000E185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B6EFBE" w14:textId="77777777" w:rsidR="000E185F" w:rsidRPr="001621DF" w:rsidRDefault="000E185F" w:rsidP="00D375A0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4182EDA" w14:textId="6D655AC6" w:rsidR="000E185F" w:rsidRPr="001621DF" w:rsidRDefault="000E185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0ECA5184" w14:textId="78D24F93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2A5F326" w14:textId="3743B7AF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36DA324" w14:textId="3BEA8306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018679D" w14:textId="2EB15DD7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34B99C0" w14:textId="6569C0B8" w:rsidR="000E185F" w:rsidRPr="000E185F" w:rsidRDefault="000E185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0E185F" w:rsidRPr="001621DF" w14:paraId="7DB4BC88" w14:textId="0028F24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03C0384" w14:textId="77777777" w:rsidR="000E185F" w:rsidRPr="001621DF" w:rsidRDefault="000E185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95FC408" w14:textId="45D3E04F" w:rsidR="000E185F" w:rsidRPr="001621DF" w:rsidRDefault="000E185F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2.2.2</w:t>
            </w:r>
          </w:p>
        </w:tc>
        <w:tc>
          <w:tcPr>
            <w:tcW w:w="2151" w:type="pct"/>
          </w:tcPr>
          <w:p w14:paraId="060FA0F5" w14:textId="442718FC" w:rsidR="000E185F" w:rsidRPr="001621DF" w:rsidRDefault="000E185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582" w:type="pct"/>
          </w:tcPr>
          <w:p w14:paraId="209E8DDB" w14:textId="09D16ED5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E3CBADB" w14:textId="77777777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DE47A52" w14:textId="77777777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135696C" w14:textId="77777777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919F6A0" w14:textId="77777777" w:rsidR="000E185F" w:rsidRPr="001621DF" w:rsidRDefault="000E185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BD6D2C" w:rsidRPr="001621DF" w14:paraId="4D197F1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0C58F57" w14:textId="77777777" w:rsidR="00BD6D2C" w:rsidRPr="001621DF" w:rsidRDefault="00BD6D2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618CC41" w14:textId="77777777" w:rsidR="00BD6D2C" w:rsidRPr="001621DF" w:rsidRDefault="00BD6D2C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060B6AD" w14:textId="4DCE3340" w:rsidR="00BD6D2C" w:rsidRPr="001621DF" w:rsidRDefault="00BD6D2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94CD540" w14:textId="2AD81BA6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39DE03F" w14:textId="04B6F604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0AB0D597" w14:textId="7A08B830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3CFEA958" w14:textId="3B8F073E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10B3643F" w14:textId="7915AE76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D6D2C" w:rsidRPr="001621DF" w14:paraId="37F2860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1977F91" w14:textId="77777777" w:rsidR="00BD6D2C" w:rsidRPr="001621DF" w:rsidRDefault="00BD6D2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05BE69" w14:textId="77777777" w:rsidR="00BD6D2C" w:rsidRPr="001621DF" w:rsidRDefault="00BD6D2C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36688BB" w14:textId="7A90FA8F" w:rsidR="00BD6D2C" w:rsidRPr="001621DF" w:rsidRDefault="00BD6D2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F982575" w14:textId="3FA96A46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AE1C3D4" w14:textId="4FD2D602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222A369" w14:textId="6668EF5A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5E3D5AD" w14:textId="62B34DB9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50892237" w14:textId="13B99FFB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D6D2C" w:rsidRPr="001621DF" w14:paraId="1F36D7F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DF98107" w14:textId="77777777" w:rsidR="00BD6D2C" w:rsidRPr="001621DF" w:rsidRDefault="00BD6D2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7D7A796" w14:textId="77777777" w:rsidR="00BD6D2C" w:rsidRPr="001621DF" w:rsidRDefault="00BD6D2C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744E840" w14:textId="26E937C3" w:rsidR="00BD6D2C" w:rsidRPr="001621DF" w:rsidRDefault="00BD6D2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98ED962" w14:textId="615ED765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8366149" w14:textId="533B17A1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393F21CF" w14:textId="1D066537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4600D871" w14:textId="1965ADC6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297C4384" w14:textId="6CC840A5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BD6D2C" w:rsidRPr="001621DF" w14:paraId="7963B4A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3C000C9" w14:textId="77777777" w:rsidR="00BD6D2C" w:rsidRPr="001621DF" w:rsidRDefault="00BD6D2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7EB0453" w14:textId="77777777" w:rsidR="00BD6D2C" w:rsidRPr="001621DF" w:rsidRDefault="00BD6D2C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E11ADCE" w14:textId="5C0CF866" w:rsidR="00BD6D2C" w:rsidRPr="001621DF" w:rsidRDefault="00BD6D2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745A6E2" w14:textId="0E7A20FA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61FE6EB" w14:textId="7E4FBDC8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0EAB5C3" w14:textId="54308CE1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74BE55C" w14:textId="65996AE1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5AAED70" w14:textId="49A61D18" w:rsidR="00BD6D2C" w:rsidRPr="00BD6D2C" w:rsidRDefault="00BD6D2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BD6D2C" w:rsidRPr="001621DF" w14:paraId="4AA67576" w14:textId="7417404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9450E7" w14:textId="77777777" w:rsidR="00BD6D2C" w:rsidRPr="001621DF" w:rsidRDefault="00BD6D2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FF09B3E" w14:textId="2AF65B15" w:rsidR="00BD6D2C" w:rsidRPr="001621DF" w:rsidRDefault="00BD6D2C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2.3</w:t>
            </w:r>
          </w:p>
        </w:tc>
        <w:tc>
          <w:tcPr>
            <w:tcW w:w="2151" w:type="pct"/>
          </w:tcPr>
          <w:p w14:paraId="19B1B388" w14:textId="5773228D" w:rsidR="00BD6D2C" w:rsidRPr="001621DF" w:rsidRDefault="00BD6D2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Кадровое обеспечение общеобразовательных организаций, иных организаций, осуществляющих образовательную деятельность в части реализации основных </w:t>
            </w:r>
            <w:r w:rsidRPr="001621DF">
              <w:rPr>
                <w:sz w:val="20"/>
              </w:rPr>
              <w:lastRenderedPageBreak/>
              <w:t>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582" w:type="pct"/>
          </w:tcPr>
          <w:p w14:paraId="51412147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45D9DFC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B09B53E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E7AD014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88D972F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BD6D2C" w:rsidRPr="001621DF" w14:paraId="233092C7" w14:textId="7AEDD31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14F21D" w14:textId="77777777" w:rsidR="00BD6D2C" w:rsidRPr="001621DF" w:rsidRDefault="00BD6D2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3992179" w14:textId="770164A5" w:rsidR="00BD6D2C" w:rsidRPr="001621DF" w:rsidRDefault="00BD6D2C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2.3.1</w:t>
            </w:r>
          </w:p>
        </w:tc>
        <w:tc>
          <w:tcPr>
            <w:tcW w:w="2151" w:type="pct"/>
          </w:tcPr>
          <w:p w14:paraId="6EF51372" w14:textId="14104259" w:rsidR="00BD6D2C" w:rsidRPr="001621DF" w:rsidRDefault="00BD6D2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582" w:type="pct"/>
          </w:tcPr>
          <w:p w14:paraId="4AF7E59D" w14:textId="26BCC7EE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3D280B4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0C82493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92FE1C2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CF4BED1" w14:textId="77777777" w:rsidR="00BD6D2C" w:rsidRPr="001621DF" w:rsidRDefault="00BD6D2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DF25B9" w:rsidRPr="001621DF" w14:paraId="22E0D7A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33EC33D" w14:textId="77777777" w:rsidR="00DF25B9" w:rsidRPr="001621DF" w:rsidRDefault="00DF25B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9D4D525" w14:textId="77777777" w:rsidR="00DF25B9" w:rsidRPr="001621DF" w:rsidRDefault="00DF25B9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501F269" w14:textId="363986F3" w:rsidR="00DF25B9" w:rsidRPr="001621DF" w:rsidRDefault="00DF25B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6BD9DA7" w14:textId="201363F0" w:rsidR="00DF25B9" w:rsidRPr="00DF25B9" w:rsidRDefault="00DF25B9" w:rsidP="00DF25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13560515" w14:textId="56B9986F" w:rsidR="00DF25B9" w:rsidRPr="004D652A" w:rsidRDefault="004D652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4D652A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273" w:type="pct"/>
          </w:tcPr>
          <w:p w14:paraId="660DC24E" w14:textId="3C19F6F9" w:rsidR="00DF25B9" w:rsidRPr="004D652A" w:rsidRDefault="004D652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4D652A"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342" w:type="pct"/>
          </w:tcPr>
          <w:p w14:paraId="38E415B5" w14:textId="682BF218" w:rsidR="00DF25B9" w:rsidRPr="004D652A" w:rsidRDefault="005532A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514A9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277" w:type="pct"/>
          </w:tcPr>
          <w:p w14:paraId="2121A5C2" w14:textId="4374C04A" w:rsidR="00DF25B9" w:rsidRPr="004D652A" w:rsidRDefault="005532A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DF25B9" w:rsidRPr="001621DF" w14:paraId="6DCB51A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FE2A871" w14:textId="77777777" w:rsidR="00DF25B9" w:rsidRPr="001621DF" w:rsidRDefault="00DF25B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564DC0D" w14:textId="77777777" w:rsidR="00DF25B9" w:rsidRPr="001621DF" w:rsidRDefault="00DF25B9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95AD93A" w14:textId="57FAF38A" w:rsidR="00DF25B9" w:rsidRPr="001621DF" w:rsidRDefault="00DF25B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5D4C8599" w14:textId="12A0EBF6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C7166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5BAE1E44" w14:textId="2919CC11" w:rsidR="00DF25B9" w:rsidRPr="004D652A" w:rsidRDefault="004D652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4D652A">
              <w:rPr>
                <w:rFonts w:ascii="Times New Roman" w:hAnsi="Times New Roman" w:cs="Times New Roman"/>
                <w:sz w:val="18"/>
                <w:szCs w:val="18"/>
              </w:rPr>
              <w:t>5,14</w:t>
            </w:r>
          </w:p>
        </w:tc>
        <w:tc>
          <w:tcPr>
            <w:tcW w:w="273" w:type="pct"/>
          </w:tcPr>
          <w:p w14:paraId="41CBEED2" w14:textId="2351D5F5" w:rsidR="00DF25B9" w:rsidRPr="004D652A" w:rsidRDefault="004D652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</w:p>
        </w:tc>
        <w:tc>
          <w:tcPr>
            <w:tcW w:w="342" w:type="pct"/>
          </w:tcPr>
          <w:p w14:paraId="4795B924" w14:textId="29E7BA2F" w:rsidR="00DF25B9" w:rsidRPr="004D652A" w:rsidRDefault="008514A9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77" w:type="pct"/>
          </w:tcPr>
          <w:p w14:paraId="55EC8586" w14:textId="77BB0BB0" w:rsidR="00DF25B9" w:rsidRPr="004D652A" w:rsidRDefault="005532A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DF25B9" w:rsidRPr="001621DF" w14:paraId="0A54D8C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B13E3C" w14:textId="77777777" w:rsidR="00DF25B9" w:rsidRPr="001621DF" w:rsidRDefault="00DF25B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BAD637B" w14:textId="77777777" w:rsidR="00DF25B9" w:rsidRPr="001621DF" w:rsidRDefault="00DF25B9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5CE3DCE" w14:textId="515DD81D" w:rsidR="00DF25B9" w:rsidRPr="001621DF" w:rsidRDefault="00DF25B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425AC53" w14:textId="42890AD1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C7166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4450D799" w14:textId="52926F03" w:rsidR="00DF25B9" w:rsidRPr="004D652A" w:rsidRDefault="004D652A" w:rsidP="004D6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652A">
              <w:rPr>
                <w:rFonts w:ascii="Times New Roman" w:hAnsi="Times New Roman" w:cs="Times New Roman"/>
                <w:sz w:val="18"/>
                <w:szCs w:val="18"/>
              </w:rPr>
              <w:t>8,93</w:t>
            </w:r>
          </w:p>
        </w:tc>
        <w:tc>
          <w:tcPr>
            <w:tcW w:w="273" w:type="pct"/>
          </w:tcPr>
          <w:p w14:paraId="6C6BF48D" w14:textId="5DB677AC" w:rsidR="00DF25B9" w:rsidRPr="004D652A" w:rsidRDefault="004D652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4D652A">
              <w:rPr>
                <w:rFonts w:ascii="Times New Roman" w:hAnsi="Times New Roman" w:cs="Times New Roman"/>
                <w:sz w:val="18"/>
                <w:szCs w:val="18"/>
              </w:rPr>
              <w:t>8,73</w:t>
            </w:r>
          </w:p>
        </w:tc>
        <w:tc>
          <w:tcPr>
            <w:tcW w:w="342" w:type="pct"/>
          </w:tcPr>
          <w:p w14:paraId="0491BB9D" w14:textId="3E3E5E4F" w:rsidR="00DF25B9" w:rsidRPr="004D652A" w:rsidRDefault="008514A9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277" w:type="pct"/>
          </w:tcPr>
          <w:p w14:paraId="65D72936" w14:textId="53C31D6F" w:rsidR="00DF25B9" w:rsidRPr="004D652A" w:rsidRDefault="005532A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DF25B9" w:rsidRPr="001621DF" w14:paraId="4A2C721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C5C3366" w14:textId="77777777" w:rsidR="00DF25B9" w:rsidRPr="001621DF" w:rsidRDefault="00DF25B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82CB1B0" w14:textId="77777777" w:rsidR="00DF25B9" w:rsidRPr="001621DF" w:rsidRDefault="00DF25B9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5A97A6A" w14:textId="1838A85B" w:rsidR="00DF25B9" w:rsidRPr="001621DF" w:rsidRDefault="00DF25B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1CA074D" w14:textId="1E70D496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C7166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6E870A28" w14:textId="69983E1B" w:rsidR="00DF25B9" w:rsidRPr="004D652A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D9DA408" w14:textId="109373D1" w:rsidR="00DF25B9" w:rsidRPr="004D652A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3AA985B" w14:textId="03CEE2E2" w:rsidR="00DF25B9" w:rsidRPr="004D652A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2A39F8B" w14:textId="32E2B64B" w:rsidR="00DF25B9" w:rsidRPr="004D652A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F25B9" w:rsidRPr="001621DF" w14:paraId="5B4AD768" w14:textId="044954F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A1E969" w14:textId="77777777" w:rsidR="00DF25B9" w:rsidRPr="001621DF" w:rsidRDefault="00DF25B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842853" w14:textId="4ECE0455" w:rsidR="00DF25B9" w:rsidRPr="001621DF" w:rsidRDefault="00DF25B9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2.3.2</w:t>
            </w:r>
          </w:p>
        </w:tc>
        <w:tc>
          <w:tcPr>
            <w:tcW w:w="2151" w:type="pct"/>
          </w:tcPr>
          <w:p w14:paraId="197B8E7F" w14:textId="0EDE3995" w:rsidR="00DF25B9" w:rsidRPr="001621DF" w:rsidRDefault="00DF25B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582" w:type="pct"/>
          </w:tcPr>
          <w:p w14:paraId="34166C70" w14:textId="69618FAA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890CDB0" w14:textId="77777777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C4E012C" w14:textId="77777777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78F9C40" w14:textId="77777777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B69FD9E" w14:textId="77777777" w:rsidR="00DF25B9" w:rsidRPr="001621DF" w:rsidRDefault="00DF25B9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83B24" w:rsidRPr="001621DF" w14:paraId="3C1B8D9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E0991C4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029D04F" w14:textId="77777777" w:rsidR="00683B24" w:rsidRPr="001621DF" w:rsidRDefault="00683B24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296B2D" w14:textId="25A4F44B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3015638" w14:textId="3341009B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C4DC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5557704" w14:textId="3CBEC407" w:rsidR="00683B24" w:rsidRPr="00683B24" w:rsidRDefault="00683B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683B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3" w:type="pct"/>
          </w:tcPr>
          <w:p w14:paraId="5AC391AB" w14:textId="7D7324B8" w:rsidR="00683B24" w:rsidRPr="00683B24" w:rsidRDefault="00683B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683B24">
              <w:rPr>
                <w:rFonts w:ascii="Times New Roman" w:hAnsi="Times New Roman" w:cs="Times New Roman"/>
                <w:sz w:val="18"/>
                <w:szCs w:val="18"/>
              </w:rPr>
              <w:t>21,62</w:t>
            </w:r>
          </w:p>
        </w:tc>
        <w:tc>
          <w:tcPr>
            <w:tcW w:w="342" w:type="pct"/>
          </w:tcPr>
          <w:p w14:paraId="1BB83653" w14:textId="286849BF" w:rsidR="00683B24" w:rsidRPr="00683B24" w:rsidRDefault="008001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7" w:type="pct"/>
          </w:tcPr>
          <w:p w14:paraId="0508C288" w14:textId="7BC2EFE6" w:rsidR="00683B24" w:rsidRPr="00683B24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</w:tr>
      <w:tr w:rsidR="00683B24" w:rsidRPr="001621DF" w14:paraId="750DAF7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468415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45EC6C" w14:textId="77777777" w:rsidR="00683B24" w:rsidRPr="001621DF" w:rsidRDefault="00683B24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88BE06C" w14:textId="443CAE7F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592D6C5E" w14:textId="5FC0FBCB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C4DC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EA349E2" w14:textId="1799D122" w:rsidR="00683B24" w:rsidRPr="00683B24" w:rsidRDefault="00683B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11,67</w:t>
            </w:r>
          </w:p>
        </w:tc>
        <w:tc>
          <w:tcPr>
            <w:tcW w:w="273" w:type="pct"/>
          </w:tcPr>
          <w:p w14:paraId="195646FC" w14:textId="02F8CCD6" w:rsidR="00683B24" w:rsidRPr="00683B24" w:rsidRDefault="00683B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342" w:type="pct"/>
          </w:tcPr>
          <w:p w14:paraId="1DEDE9E5" w14:textId="43E1E0C7" w:rsidR="00683B24" w:rsidRPr="00683B24" w:rsidRDefault="008001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8,93</w:t>
            </w:r>
          </w:p>
        </w:tc>
        <w:tc>
          <w:tcPr>
            <w:tcW w:w="277" w:type="pct"/>
          </w:tcPr>
          <w:p w14:paraId="4B32C072" w14:textId="325BCCAC" w:rsidR="00683B24" w:rsidRPr="00683B24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3B24" w:rsidRPr="001621DF" w14:paraId="2EDC751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70625B1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1E0EAC3" w14:textId="77777777" w:rsidR="00683B24" w:rsidRPr="001621DF" w:rsidRDefault="00683B24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C9B3785" w14:textId="66FF2264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49ADCCBF" w14:textId="09889183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C4DC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B9496A7" w14:textId="28180684" w:rsidR="00683B24" w:rsidRPr="00683B24" w:rsidRDefault="00683B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683B24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273" w:type="pct"/>
          </w:tcPr>
          <w:p w14:paraId="7E644148" w14:textId="60076AD2" w:rsidR="00683B24" w:rsidRPr="00683B24" w:rsidRDefault="00683B24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16,49</w:t>
            </w:r>
          </w:p>
        </w:tc>
        <w:tc>
          <w:tcPr>
            <w:tcW w:w="342" w:type="pct"/>
          </w:tcPr>
          <w:p w14:paraId="67296555" w14:textId="446D1916" w:rsidR="00683B24" w:rsidRPr="00683B24" w:rsidRDefault="008001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13,19</w:t>
            </w:r>
          </w:p>
        </w:tc>
        <w:tc>
          <w:tcPr>
            <w:tcW w:w="277" w:type="pct"/>
          </w:tcPr>
          <w:p w14:paraId="3A216996" w14:textId="380BF295" w:rsidR="00683B24" w:rsidRPr="00683B24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</w:tr>
      <w:tr w:rsidR="00683B24" w:rsidRPr="001621DF" w14:paraId="5225AB2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27E56B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9990B51" w14:textId="77777777" w:rsidR="00683B24" w:rsidRPr="001621DF" w:rsidRDefault="00683B24" w:rsidP="00D375A0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F540D45" w14:textId="64D73184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68E112B" w14:textId="5742FE3E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C4DC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3357743" w14:textId="40207E72" w:rsidR="00683B24" w:rsidRPr="00683B24" w:rsidRDefault="00683B2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52D1A9B" w14:textId="399FA0CC" w:rsidR="00683B24" w:rsidRPr="00683B24" w:rsidRDefault="00683B2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E62A146" w14:textId="3BE89397" w:rsidR="00683B24" w:rsidRPr="00683B24" w:rsidRDefault="00683B2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8D1C2A9" w14:textId="6472EDC2" w:rsidR="00683B24" w:rsidRPr="00683B24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3B24" w:rsidRPr="001621DF" w14:paraId="207048FA" w14:textId="3C33835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6134DCCD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44077BC4" w14:textId="4315357E" w:rsidR="00683B24" w:rsidRPr="001621DF" w:rsidRDefault="00683B24" w:rsidP="002A0B4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2</w:t>
            </w:r>
            <w:r w:rsidRPr="001621DF">
              <w:rPr>
                <w:sz w:val="20"/>
              </w:rPr>
              <w:t>.3.3</w:t>
            </w:r>
          </w:p>
        </w:tc>
        <w:tc>
          <w:tcPr>
            <w:tcW w:w="2151" w:type="pct"/>
            <w:tcBorders>
              <w:bottom w:val="nil"/>
            </w:tcBorders>
          </w:tcPr>
          <w:p w14:paraId="61369F00" w14:textId="12DC03C8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582" w:type="pct"/>
            <w:tcBorders>
              <w:bottom w:val="nil"/>
            </w:tcBorders>
          </w:tcPr>
          <w:p w14:paraId="077EA443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14:paraId="79CE3578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  <w:tcBorders>
              <w:bottom w:val="nil"/>
            </w:tcBorders>
          </w:tcPr>
          <w:p w14:paraId="1F42A4DB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  <w:tcBorders>
              <w:bottom w:val="nil"/>
            </w:tcBorders>
          </w:tcPr>
          <w:p w14:paraId="5ABB2FE3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  <w:tcBorders>
              <w:bottom w:val="nil"/>
            </w:tcBorders>
          </w:tcPr>
          <w:p w14:paraId="5A28F87F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83B24" w:rsidRPr="001621DF" w14:paraId="05E647E1" w14:textId="70D2029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54230C15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5F9372C5" w14:textId="77777777" w:rsidR="00683B24" w:rsidRPr="001621DF" w:rsidRDefault="00683B24" w:rsidP="002A0B4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0EAC5FDD" w14:textId="6E23D921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(в ред. </w:t>
            </w:r>
            <w:hyperlink r:id="rId21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09.11.2016 N 1399)</w:t>
            </w:r>
          </w:p>
        </w:tc>
        <w:tc>
          <w:tcPr>
            <w:tcW w:w="340" w:type="pct"/>
            <w:tcBorders>
              <w:top w:val="nil"/>
            </w:tcBorders>
          </w:tcPr>
          <w:p w14:paraId="71BED489" w14:textId="77777777" w:rsidR="00683B24" w:rsidRPr="001621DF" w:rsidRDefault="00683B24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43BA4E9F" w14:textId="77777777" w:rsidR="00683B24" w:rsidRPr="001621DF" w:rsidRDefault="00683B24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5D66F5AA" w14:textId="77777777" w:rsidR="00683B24" w:rsidRPr="001621DF" w:rsidRDefault="00683B24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51EB54AC" w14:textId="77777777" w:rsidR="00683B24" w:rsidRPr="001621DF" w:rsidRDefault="00683B24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683B24" w:rsidRPr="001621DF" w14:paraId="2F58589C" w14:textId="4C1C232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BF0B01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715E700" w14:textId="77777777" w:rsidR="00683B24" w:rsidRPr="001621DF" w:rsidRDefault="00683B24" w:rsidP="002A0B4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E6024C1" w14:textId="36A6D40C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педагогических работников - всего;</w:t>
            </w:r>
          </w:p>
        </w:tc>
        <w:tc>
          <w:tcPr>
            <w:tcW w:w="582" w:type="pct"/>
          </w:tcPr>
          <w:p w14:paraId="796EEBC8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EFB9350" w14:textId="349C0D93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E7C57E4" w14:textId="61C17FF1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344BACB" w14:textId="57561B96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EBEC60D" w14:textId="1D6D3DEF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3B24" w:rsidRPr="001621DF" w14:paraId="11205ED2" w14:textId="27C0C56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474FD5D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28C26F" w14:textId="77777777" w:rsidR="00683B24" w:rsidRPr="001621DF" w:rsidRDefault="00683B24" w:rsidP="002A0B4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B4C2360" w14:textId="4E4BC956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из них учителей.</w:t>
            </w:r>
          </w:p>
        </w:tc>
        <w:tc>
          <w:tcPr>
            <w:tcW w:w="582" w:type="pct"/>
          </w:tcPr>
          <w:p w14:paraId="62F5F762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6D3EC84" w14:textId="02EDB7A5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962C53C" w14:textId="74AAE2CB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D355215" w14:textId="5ACB8C3E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19ACDD1" w14:textId="4DD01917" w:rsidR="00683B24" w:rsidRPr="00D5444B" w:rsidRDefault="00D5444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83B24" w:rsidRPr="001621DF" w14:paraId="1F58212F" w14:textId="7AD68AC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3FF864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F28DA75" w14:textId="1D89C5FB" w:rsidR="00683B24" w:rsidRPr="001621DF" w:rsidRDefault="00683B24" w:rsidP="002A0B4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2.4</w:t>
            </w:r>
          </w:p>
        </w:tc>
        <w:tc>
          <w:tcPr>
            <w:tcW w:w="2151" w:type="pct"/>
          </w:tcPr>
          <w:p w14:paraId="21E24734" w14:textId="0D75FDB7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582" w:type="pct"/>
          </w:tcPr>
          <w:p w14:paraId="00D2501D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8A6D87F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39651C1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8CB16C8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235BCF0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83B24" w:rsidRPr="001621DF" w14:paraId="688BF9CC" w14:textId="129E2B9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39F9AA0" w14:textId="77777777" w:rsidR="00683B24" w:rsidRPr="001621DF" w:rsidRDefault="00683B2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CFBA930" w14:textId="029312ED" w:rsidR="00683B24" w:rsidRPr="001621DF" w:rsidRDefault="00683B24" w:rsidP="002A0B4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2.4.1</w:t>
            </w:r>
          </w:p>
        </w:tc>
        <w:tc>
          <w:tcPr>
            <w:tcW w:w="2151" w:type="pct"/>
          </w:tcPr>
          <w:p w14:paraId="12FDC7D8" w14:textId="7976709E" w:rsidR="00683B24" w:rsidRPr="001621DF" w:rsidRDefault="00683B2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582" w:type="pct"/>
          </w:tcPr>
          <w:p w14:paraId="2CE85830" w14:textId="4B77544C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7CEB071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FA0E33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BFFA108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8D175F6" w14:textId="77777777" w:rsidR="00683B24" w:rsidRPr="001621DF" w:rsidRDefault="00683B2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DE69DE" w:rsidRPr="001621DF" w14:paraId="27A3466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2900662" w14:textId="77777777" w:rsidR="00DE69DE" w:rsidRPr="001621DF" w:rsidRDefault="00DE69D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A51951F" w14:textId="77777777" w:rsidR="00DE69DE" w:rsidRPr="001621DF" w:rsidRDefault="00DE69DE" w:rsidP="002A0B4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6D2B6F5" w14:textId="03EBC507" w:rsidR="00DE69DE" w:rsidRPr="001621DF" w:rsidRDefault="00DE69D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CC1A6AC" w14:textId="034E5480" w:rsidR="00DE69DE" w:rsidRPr="00611AAA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кв. метр</w:t>
            </w:r>
          </w:p>
        </w:tc>
        <w:tc>
          <w:tcPr>
            <w:tcW w:w="340" w:type="pct"/>
          </w:tcPr>
          <w:p w14:paraId="5C24143C" w14:textId="41DBDC67" w:rsidR="00DE69DE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8,79</w:t>
            </w:r>
          </w:p>
        </w:tc>
        <w:tc>
          <w:tcPr>
            <w:tcW w:w="273" w:type="pct"/>
          </w:tcPr>
          <w:p w14:paraId="6F293675" w14:textId="1CC04676" w:rsidR="00DE69DE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8,91</w:t>
            </w:r>
          </w:p>
        </w:tc>
        <w:tc>
          <w:tcPr>
            <w:tcW w:w="342" w:type="pct"/>
          </w:tcPr>
          <w:p w14:paraId="1B1B1F97" w14:textId="6A3757A3" w:rsidR="00DE69DE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8,55</w:t>
            </w:r>
          </w:p>
        </w:tc>
        <w:tc>
          <w:tcPr>
            <w:tcW w:w="277" w:type="pct"/>
          </w:tcPr>
          <w:p w14:paraId="7A97ABB5" w14:textId="72A99779" w:rsidR="00DE69DE" w:rsidRPr="001C1143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611AAA" w:rsidRPr="001621DF" w14:paraId="3A34F63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278C5D9" w14:textId="77777777" w:rsidR="00611AAA" w:rsidRPr="001621DF" w:rsidRDefault="00611AA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4AD3B9" w14:textId="77777777" w:rsidR="00611AAA" w:rsidRPr="001621DF" w:rsidRDefault="00611AAA" w:rsidP="002A0B4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7A93B64" w14:textId="06F24808" w:rsidR="00611AAA" w:rsidRPr="001621DF" w:rsidRDefault="00611AA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2586DB4" w14:textId="20CFBB5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кв. метр</w:t>
            </w:r>
          </w:p>
        </w:tc>
        <w:tc>
          <w:tcPr>
            <w:tcW w:w="340" w:type="pct"/>
          </w:tcPr>
          <w:p w14:paraId="05756E55" w14:textId="69F158D2" w:rsidR="00611AAA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31,38</w:t>
            </w:r>
          </w:p>
        </w:tc>
        <w:tc>
          <w:tcPr>
            <w:tcW w:w="273" w:type="pct"/>
          </w:tcPr>
          <w:p w14:paraId="0516617D" w14:textId="6AE97177" w:rsidR="00611AAA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32,46</w:t>
            </w:r>
          </w:p>
        </w:tc>
        <w:tc>
          <w:tcPr>
            <w:tcW w:w="342" w:type="pct"/>
          </w:tcPr>
          <w:p w14:paraId="46A6AB23" w14:textId="6829FDED" w:rsidR="00611AAA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33,04</w:t>
            </w:r>
          </w:p>
        </w:tc>
        <w:tc>
          <w:tcPr>
            <w:tcW w:w="277" w:type="pct"/>
          </w:tcPr>
          <w:p w14:paraId="0300366F" w14:textId="004B93A1" w:rsidR="00611AAA" w:rsidRPr="001C1143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</w:tr>
      <w:tr w:rsidR="00611AAA" w:rsidRPr="001621DF" w14:paraId="0F18DBC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03D6616" w14:textId="77777777" w:rsidR="00611AAA" w:rsidRPr="001621DF" w:rsidRDefault="00611AA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82091F" w14:textId="77777777" w:rsidR="00611AAA" w:rsidRPr="001621DF" w:rsidRDefault="00611AAA" w:rsidP="002A0B4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A4CDC4" w14:textId="17C20E03" w:rsidR="00611AAA" w:rsidRPr="001621DF" w:rsidRDefault="00611AA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676C8D1" w14:textId="7F6CD2AC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кв. метр</w:t>
            </w:r>
          </w:p>
        </w:tc>
        <w:tc>
          <w:tcPr>
            <w:tcW w:w="340" w:type="pct"/>
          </w:tcPr>
          <w:p w14:paraId="7602FA6D" w14:textId="0AA4D836" w:rsidR="00611AAA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16,748</w:t>
            </w:r>
          </w:p>
        </w:tc>
        <w:tc>
          <w:tcPr>
            <w:tcW w:w="273" w:type="pct"/>
          </w:tcPr>
          <w:p w14:paraId="6B4E1524" w14:textId="71075885" w:rsidR="00611AAA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17,06</w:t>
            </w:r>
          </w:p>
        </w:tc>
        <w:tc>
          <w:tcPr>
            <w:tcW w:w="342" w:type="pct"/>
          </w:tcPr>
          <w:p w14:paraId="2D8DF57F" w14:textId="18B2C1C4" w:rsidR="00611AAA" w:rsidRPr="001C1143" w:rsidRDefault="001C1143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16,51</w:t>
            </w:r>
          </w:p>
        </w:tc>
        <w:tc>
          <w:tcPr>
            <w:tcW w:w="277" w:type="pct"/>
          </w:tcPr>
          <w:p w14:paraId="3A0FE6DF" w14:textId="2FF2B14F" w:rsidR="00611AAA" w:rsidRPr="001C1143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15,07</w:t>
            </w:r>
          </w:p>
        </w:tc>
      </w:tr>
      <w:tr w:rsidR="00611AAA" w:rsidRPr="001621DF" w14:paraId="43A6763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1805FE" w14:textId="77777777" w:rsidR="00611AAA" w:rsidRPr="001621DF" w:rsidRDefault="00611AA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3AAB22A" w14:textId="77777777" w:rsidR="00611AAA" w:rsidRPr="001621DF" w:rsidRDefault="00611AAA" w:rsidP="002A0B4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68198A9" w14:textId="0AA037EC" w:rsidR="00611AAA" w:rsidRPr="001621DF" w:rsidRDefault="00611AA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4CA71B5" w14:textId="0CDAFC76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кв. метр</w:t>
            </w:r>
          </w:p>
        </w:tc>
        <w:tc>
          <w:tcPr>
            <w:tcW w:w="340" w:type="pct"/>
          </w:tcPr>
          <w:p w14:paraId="15791AE7" w14:textId="22110FF4" w:rsidR="00611AAA" w:rsidRPr="001C1143" w:rsidRDefault="009309E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209C3FE" w14:textId="039DD52B" w:rsidR="00611AAA" w:rsidRPr="001C1143" w:rsidRDefault="009309E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BB0CA55" w14:textId="590777B6" w:rsidR="00611AAA" w:rsidRPr="001C1143" w:rsidRDefault="009309E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84ED74D" w14:textId="0E885796" w:rsidR="00611AAA" w:rsidRPr="001C1143" w:rsidRDefault="009309E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611AAA" w:rsidRPr="001621DF" w14:paraId="69C6B266" w14:textId="46A7583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E9E314" w14:textId="77777777" w:rsidR="00611AAA" w:rsidRPr="001621DF" w:rsidRDefault="00611AA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B960A9" w14:textId="4FCB51C3" w:rsidR="00611AAA" w:rsidRPr="001621DF" w:rsidRDefault="00611AAA" w:rsidP="002A0B4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2.4.2</w:t>
            </w:r>
          </w:p>
        </w:tc>
        <w:tc>
          <w:tcPr>
            <w:tcW w:w="2151" w:type="pct"/>
          </w:tcPr>
          <w:p w14:paraId="5CFAECD3" w14:textId="176012B6" w:rsidR="00611AAA" w:rsidRPr="001621DF" w:rsidRDefault="00611AA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582" w:type="pct"/>
          </w:tcPr>
          <w:p w14:paraId="215C376A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9785BDD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CEF83B5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B9C6ECD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B538338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611AAA" w:rsidRPr="001621DF" w14:paraId="16FAAAF5" w14:textId="3DDDBF8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F36E6B" w14:textId="77777777" w:rsidR="00611AAA" w:rsidRPr="001621DF" w:rsidRDefault="00611AA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DFD497" w14:textId="77777777" w:rsidR="00611AAA" w:rsidRPr="001621DF" w:rsidRDefault="00611AAA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6B6EB8B" w14:textId="6EBE30E6" w:rsidR="00611AAA" w:rsidRPr="001621DF" w:rsidRDefault="00611AA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водопровод;</w:t>
            </w:r>
          </w:p>
        </w:tc>
        <w:tc>
          <w:tcPr>
            <w:tcW w:w="582" w:type="pct"/>
          </w:tcPr>
          <w:p w14:paraId="3276E9F8" w14:textId="23D26F49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B37BBBE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F09831E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AF81760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AA592EC" w14:textId="77777777" w:rsidR="00611AAA" w:rsidRPr="001621DF" w:rsidRDefault="00611AAA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EA3FD1" w:rsidRPr="001621DF" w14:paraId="2A71C59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C6E4155" w14:textId="77777777" w:rsidR="00EA3FD1" w:rsidRPr="001621DF" w:rsidRDefault="00EA3FD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CD0C74" w14:textId="77777777" w:rsidR="00EA3FD1" w:rsidRPr="001621DF" w:rsidRDefault="00EA3FD1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163AF48" w14:textId="0D1E30DD" w:rsidR="00EA3FD1" w:rsidRPr="001621DF" w:rsidRDefault="00EA3FD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84841C9" w14:textId="5A454C53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71093B0" w14:textId="2F8DF547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71FE8E57" w14:textId="7407788F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4DA7A3C7" w14:textId="5DA908FF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3342F305" w14:textId="38CB1300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A3FD1" w:rsidRPr="001621DF" w14:paraId="45B39E8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8377065" w14:textId="77777777" w:rsidR="00EA3FD1" w:rsidRPr="001621DF" w:rsidRDefault="00EA3FD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DFC962" w14:textId="77777777" w:rsidR="00EA3FD1" w:rsidRPr="001621DF" w:rsidRDefault="00EA3FD1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13D5D4B" w14:textId="61A4C436" w:rsidR="00EA3FD1" w:rsidRPr="001621DF" w:rsidRDefault="00EA3FD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A30AB90" w14:textId="090823F6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8328F52" w14:textId="18584DC4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36B10595" w14:textId="0EAC10ED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402FFD95" w14:textId="7A121AD4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0C201433" w14:textId="239C22D7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A3FD1" w:rsidRPr="001621DF" w14:paraId="1BEBEA6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214807C" w14:textId="77777777" w:rsidR="00EA3FD1" w:rsidRPr="001621DF" w:rsidRDefault="00EA3FD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91D629" w14:textId="77777777" w:rsidR="00EA3FD1" w:rsidRPr="001621DF" w:rsidRDefault="00EA3FD1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0D1B6D1" w14:textId="37F15445" w:rsidR="00EA3FD1" w:rsidRPr="001621DF" w:rsidRDefault="00EA3FD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85F342F" w14:textId="403A9D74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761DB1F" w14:textId="71DF6FD7" w:rsidR="00EA3FD1" w:rsidRPr="00EA3FD1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60200B40" w14:textId="487C6741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485C9208" w14:textId="6791F4AA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225B1972" w14:textId="6564059B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A3FD1" w:rsidRPr="001621DF" w14:paraId="5AAEE8E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AE3B19" w14:textId="77777777" w:rsidR="00EA3FD1" w:rsidRPr="001621DF" w:rsidRDefault="00EA3FD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1E10D7" w14:textId="77777777" w:rsidR="00EA3FD1" w:rsidRPr="001621DF" w:rsidRDefault="00EA3FD1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B78CB04" w14:textId="49380212" w:rsidR="00EA3FD1" w:rsidRPr="001621DF" w:rsidRDefault="00EA3FD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4113A2A" w14:textId="04B44290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3F10B56" w14:textId="126A2F82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14CD749" w14:textId="0EAD539D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BEBB481" w14:textId="2A6D6928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C78A06B" w14:textId="4267E312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A3FD1" w:rsidRPr="001621DF" w14:paraId="6716B5BE" w14:textId="0D02216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E78DDA5" w14:textId="77777777" w:rsidR="00EA3FD1" w:rsidRPr="001621DF" w:rsidRDefault="00EA3FD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DDBC986" w14:textId="77777777" w:rsidR="00EA3FD1" w:rsidRPr="001621DF" w:rsidRDefault="00EA3FD1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97D4702" w14:textId="40EB76E7" w:rsidR="00EA3FD1" w:rsidRPr="001621DF" w:rsidRDefault="00EA3FD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центральное отопление;</w:t>
            </w:r>
          </w:p>
        </w:tc>
        <w:tc>
          <w:tcPr>
            <w:tcW w:w="582" w:type="pct"/>
          </w:tcPr>
          <w:p w14:paraId="4619CE93" w14:textId="30B7AB8E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97CB116" w14:textId="77777777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5C94D8F" w14:textId="77777777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6B11D33" w14:textId="77777777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3B9F47C" w14:textId="77777777" w:rsidR="00EA3FD1" w:rsidRPr="001621DF" w:rsidRDefault="00EA3FD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50B90" w:rsidRPr="001621DF" w14:paraId="38E5016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560121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762441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259C694" w14:textId="5B814F88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923E412" w14:textId="0AD4FEE2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0F16B3F" w14:textId="2842DBDA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68AC0828" w14:textId="27F8F311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2AC1D02F" w14:textId="1491A7D9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685C52E5" w14:textId="32E0ED0D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50B90" w:rsidRPr="001621DF" w14:paraId="149F43E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2886E3E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6FA2F6A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6F9EF1D" w14:textId="79F2CE8E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D57243E" w14:textId="72EB1EAF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3165057" w14:textId="41051E94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4A14F026" w14:textId="7C72E91B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204DB3C7" w14:textId="5F65ACBD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5FF6A831" w14:textId="5AA0B948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50B90" w:rsidRPr="001621DF" w14:paraId="37523AF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3EC53F1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C5D2330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C1BABBA" w14:textId="62F0EB33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C97B665" w14:textId="4F7C00E2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33D0089" w14:textId="0BA0BE78" w:rsidR="00F50B90" w:rsidRPr="00F50B90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564A31F4" w14:textId="5E05D1DA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776B4198" w14:textId="20507E8D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68C060E6" w14:textId="4B139F58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50B90" w:rsidRPr="001621DF" w14:paraId="31563B0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CEC30D6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C1A2901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2A3EC18" w14:textId="4AD4CEAE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5A541AB" w14:textId="6109CFA3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FD4F4CA" w14:textId="506F85AB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7BFE803" w14:textId="6167C8B6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8349409" w14:textId="658BD4EB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41FC1AF" w14:textId="40741D4D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50B90" w:rsidRPr="001621DF" w14:paraId="46EAFBD5" w14:textId="4FE5136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1510F35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DC13014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4719C8" w14:textId="03CEF792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канализацию.</w:t>
            </w:r>
          </w:p>
        </w:tc>
        <w:tc>
          <w:tcPr>
            <w:tcW w:w="582" w:type="pct"/>
          </w:tcPr>
          <w:p w14:paraId="5BB4ECBD" w14:textId="229EE431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5C36979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2267F3C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9EBDD57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8972374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50B90" w:rsidRPr="001621DF" w14:paraId="07694DB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ED3C0A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6250D32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6780E87" w14:textId="3CBC390F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76D2494D" w14:textId="1BE5C812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C52FD57" w14:textId="5939294A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16CDE1E0" w14:textId="00F1D20E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735F1E2C" w14:textId="5814123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231568FC" w14:textId="150BAB7D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50B90" w:rsidRPr="001621DF" w14:paraId="623066B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4D58DFD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FB4F376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BECB375" w14:textId="7BBEA1BD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52AD752E" w14:textId="5B4FCCDD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3755235" w14:textId="1F732835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26DF95B2" w14:textId="1FDA3EA4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6A7E8A5B" w14:textId="12A1D4B3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138EA3D9" w14:textId="65699691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50B90" w:rsidRPr="001621DF" w14:paraId="4F78A31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3012E0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51040D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315370C" w14:textId="1EC213B7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FED9668" w14:textId="167B218F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8B005D3" w14:textId="0893E8C4" w:rsidR="00F50B90" w:rsidRPr="00F50B90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63DC34CF" w14:textId="35FFBB6C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11E2DC24" w14:textId="2EC5FE5E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47241CFB" w14:textId="7CBC37B5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50B90" w:rsidRPr="001621DF" w14:paraId="435DCDB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0FC00BD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B5115F" w14:textId="77777777" w:rsidR="00F50B90" w:rsidRPr="001621DF" w:rsidRDefault="00F50B90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3686AFE" w14:textId="5BB2199B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7DD40F4" w14:textId="5A8D3D14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E11B0B2" w14:textId="776D0613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7B4979F" w14:textId="2C8EF0A1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6298B60" w14:textId="02B20F5B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2D4A8D5" w14:textId="0403D8C0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50B90" w:rsidRPr="001621DF" w14:paraId="32D09A6A" w14:textId="4937F29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FCB41AA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3A2E6DB" w14:textId="3A5734D9" w:rsidR="00F50B90" w:rsidRPr="001621DF" w:rsidRDefault="00F50B90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2.4.3</w:t>
            </w:r>
          </w:p>
        </w:tc>
        <w:tc>
          <w:tcPr>
            <w:tcW w:w="2151" w:type="pct"/>
          </w:tcPr>
          <w:p w14:paraId="3FCBE6CE" w14:textId="1A1B2919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582" w:type="pct"/>
          </w:tcPr>
          <w:p w14:paraId="0C62512B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D990059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262F982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A0A917F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27C817D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50B90" w:rsidRPr="001621DF" w14:paraId="4B156498" w14:textId="2D808CC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0F514D0" w14:textId="77777777" w:rsidR="00F50B90" w:rsidRPr="001621DF" w:rsidRDefault="00F50B9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2C431C" w14:textId="77777777" w:rsidR="00F50B90" w:rsidRPr="001621DF" w:rsidRDefault="00F50B90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7C0AC67" w14:textId="5B7F4011" w:rsidR="00F50B90" w:rsidRPr="001621DF" w:rsidRDefault="00F50B9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05A2A15F" w14:textId="490897BF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5158B0A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7A56537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F28CE4A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B7EC885" w14:textId="77777777" w:rsidR="00F50B90" w:rsidRPr="001621DF" w:rsidRDefault="00F50B9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2204A" w:rsidRPr="001621DF" w14:paraId="64AA434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406264A" w14:textId="77777777" w:rsidR="0012204A" w:rsidRPr="001621DF" w:rsidRDefault="0012204A" w:rsidP="0012204A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AF7C41E" w14:textId="77777777" w:rsidR="0012204A" w:rsidRPr="001621DF" w:rsidRDefault="0012204A" w:rsidP="0012204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E2B8791" w14:textId="558E5BEC" w:rsidR="0012204A" w:rsidRPr="001621DF" w:rsidRDefault="0012204A" w:rsidP="0012204A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6FCA942" w14:textId="7B797A60" w:rsidR="0012204A" w:rsidRPr="001621DF" w:rsidRDefault="0012204A" w:rsidP="0012204A">
            <w:pPr>
              <w:pStyle w:val="ConsPlusNormal"/>
              <w:ind w:left="-2845" w:firstLine="2845"/>
              <w:rPr>
                <w:sz w:val="20"/>
              </w:rPr>
            </w:pPr>
            <w:r w:rsidRPr="00D34281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75F60BE2" w14:textId="5C5F6984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12,08</w:t>
            </w:r>
          </w:p>
        </w:tc>
        <w:tc>
          <w:tcPr>
            <w:tcW w:w="273" w:type="pct"/>
          </w:tcPr>
          <w:p w14:paraId="7B32E52B" w14:textId="535FC990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19,39</w:t>
            </w:r>
          </w:p>
        </w:tc>
        <w:tc>
          <w:tcPr>
            <w:tcW w:w="342" w:type="pct"/>
          </w:tcPr>
          <w:p w14:paraId="6A8E9D6D" w14:textId="3E352AEC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277" w:type="pct"/>
          </w:tcPr>
          <w:p w14:paraId="7C3A53B5" w14:textId="03BE94D8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</w:tr>
      <w:tr w:rsidR="0012204A" w:rsidRPr="001621DF" w14:paraId="52EAD19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5E7A516" w14:textId="77777777" w:rsidR="0012204A" w:rsidRPr="001621DF" w:rsidRDefault="0012204A" w:rsidP="0012204A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2B52D2A" w14:textId="77777777" w:rsidR="0012204A" w:rsidRPr="001621DF" w:rsidRDefault="0012204A" w:rsidP="0012204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B925482" w14:textId="51694F6A" w:rsidR="0012204A" w:rsidRPr="001621DF" w:rsidRDefault="0012204A" w:rsidP="0012204A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7C0FE88" w14:textId="7E589DFF" w:rsidR="0012204A" w:rsidRPr="001621DF" w:rsidRDefault="0012204A" w:rsidP="0012204A">
            <w:pPr>
              <w:pStyle w:val="ConsPlusNormal"/>
              <w:ind w:left="-2845" w:firstLine="2845"/>
              <w:rPr>
                <w:sz w:val="20"/>
              </w:rPr>
            </w:pPr>
            <w:r w:rsidRPr="00D34281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01F18931" w14:textId="1CC486A3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40,12</w:t>
            </w:r>
          </w:p>
        </w:tc>
        <w:tc>
          <w:tcPr>
            <w:tcW w:w="273" w:type="pct"/>
          </w:tcPr>
          <w:p w14:paraId="2A28D1DA" w14:textId="3A6DCF37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47,59</w:t>
            </w:r>
          </w:p>
        </w:tc>
        <w:tc>
          <w:tcPr>
            <w:tcW w:w="342" w:type="pct"/>
          </w:tcPr>
          <w:p w14:paraId="7B0762BF" w14:textId="18BC7C33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44,07</w:t>
            </w:r>
          </w:p>
        </w:tc>
        <w:tc>
          <w:tcPr>
            <w:tcW w:w="277" w:type="pct"/>
          </w:tcPr>
          <w:p w14:paraId="65644653" w14:textId="4160CF34" w:rsidR="0012204A" w:rsidRPr="007B29CD" w:rsidRDefault="0012204A" w:rsidP="0012204A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44,07</w:t>
            </w:r>
          </w:p>
        </w:tc>
      </w:tr>
      <w:tr w:rsidR="00084806" w:rsidRPr="001621DF" w14:paraId="125DD80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C5792D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8C68CAA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40F1D04" w14:textId="501877D0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2D8F254" w14:textId="28B239D9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34281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27D54C1F" w14:textId="4A5B9231" w:rsidR="00084806" w:rsidRPr="007B29CD" w:rsidRDefault="007B29C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21,96</w:t>
            </w:r>
          </w:p>
        </w:tc>
        <w:tc>
          <w:tcPr>
            <w:tcW w:w="273" w:type="pct"/>
          </w:tcPr>
          <w:p w14:paraId="3CD5FF4E" w14:textId="360441DC" w:rsidR="00084806" w:rsidRPr="007B29CD" w:rsidRDefault="007B29C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29,14</w:t>
            </w:r>
          </w:p>
        </w:tc>
        <w:tc>
          <w:tcPr>
            <w:tcW w:w="342" w:type="pct"/>
          </w:tcPr>
          <w:p w14:paraId="78B01618" w14:textId="4DA14086" w:rsidR="00084806" w:rsidRPr="00CF5375" w:rsidRDefault="00CF5375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277" w:type="pct"/>
          </w:tcPr>
          <w:p w14:paraId="164C90DB" w14:textId="454C5364" w:rsidR="00084806" w:rsidRPr="007B29CD" w:rsidRDefault="00C11BF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22,09</w:t>
            </w:r>
          </w:p>
        </w:tc>
      </w:tr>
      <w:tr w:rsidR="00084806" w:rsidRPr="001621DF" w14:paraId="5C60403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74B7174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44C472F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5399F5" w14:textId="55B94C64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3B463B93" w14:textId="5861F732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34281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10683BB7" w14:textId="21B34D12" w:rsidR="00084806" w:rsidRPr="00CF5375" w:rsidRDefault="007B29C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3" w:type="pct"/>
          </w:tcPr>
          <w:p w14:paraId="09C78FA2" w14:textId="76A06814" w:rsidR="00084806" w:rsidRPr="00CF5375" w:rsidRDefault="007B29C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42" w:type="pct"/>
          </w:tcPr>
          <w:p w14:paraId="47DDFD83" w14:textId="02C5BE7B" w:rsidR="00084806" w:rsidRPr="00CF5375" w:rsidRDefault="007B29C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pct"/>
          </w:tcPr>
          <w:p w14:paraId="2A536541" w14:textId="772927DB" w:rsidR="00084806" w:rsidRPr="00CF5375" w:rsidRDefault="007B29C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84806" w:rsidRPr="001621DF" w14:paraId="49E1EDD5" w14:textId="09DF75C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B79938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C7DD655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EC10612" w14:textId="5E1750F4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имеющих</w:t>
            </w:r>
            <w:proofErr w:type="gramEnd"/>
            <w:r w:rsidRPr="001621DF">
              <w:rPr>
                <w:sz w:val="20"/>
              </w:rPr>
              <w:t xml:space="preserve"> доступ к Интернету.</w:t>
            </w:r>
          </w:p>
        </w:tc>
        <w:tc>
          <w:tcPr>
            <w:tcW w:w="582" w:type="pct"/>
          </w:tcPr>
          <w:p w14:paraId="1E1294C4" w14:textId="10F2F0E9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76E9345" w14:textId="77777777" w:rsidR="00084806" w:rsidRPr="007B29CD" w:rsidRDefault="00084806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14:paraId="5CB61681" w14:textId="77777777" w:rsidR="00084806" w:rsidRPr="007B29CD" w:rsidRDefault="00084806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</w:tcPr>
          <w:p w14:paraId="508A2A14" w14:textId="77777777" w:rsidR="00084806" w:rsidRPr="007B29CD" w:rsidRDefault="00084806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14:paraId="5F7D2B96" w14:textId="77777777" w:rsidR="00084806" w:rsidRPr="007B29CD" w:rsidRDefault="00084806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806" w:rsidRPr="001621DF" w14:paraId="766F8E5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E4D4431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53DF287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48E0002" w14:textId="72140963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6A313D6" w14:textId="5310E1E7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093CBAAF" w14:textId="1A65DFF1" w:rsidR="00084806" w:rsidRPr="007B29CD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273" w:type="pct"/>
          </w:tcPr>
          <w:p w14:paraId="79D2790D" w14:textId="514CEC9A" w:rsidR="00084806" w:rsidRPr="007B29CD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342" w:type="pct"/>
          </w:tcPr>
          <w:p w14:paraId="1A7AF1BE" w14:textId="696A20F6" w:rsidR="00084806" w:rsidRPr="007B29CD" w:rsidRDefault="00DD0BA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277" w:type="pct"/>
          </w:tcPr>
          <w:p w14:paraId="7998CFF9" w14:textId="479E44D2" w:rsidR="00084806" w:rsidRPr="007B29CD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</w:tr>
      <w:tr w:rsidR="00084806" w:rsidRPr="001621DF" w14:paraId="0B9BBB8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26346D5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A124FB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2149596" w14:textId="05B91B05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ABB849E" w14:textId="54B68050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84538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76DB752A" w14:textId="0F1DB7CD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29,63</w:t>
            </w:r>
          </w:p>
        </w:tc>
        <w:tc>
          <w:tcPr>
            <w:tcW w:w="273" w:type="pct"/>
          </w:tcPr>
          <w:p w14:paraId="5C2ACF4E" w14:textId="0220DD83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33,76</w:t>
            </w:r>
          </w:p>
        </w:tc>
        <w:tc>
          <w:tcPr>
            <w:tcW w:w="342" w:type="pct"/>
          </w:tcPr>
          <w:p w14:paraId="715FD7B2" w14:textId="277F73E8" w:rsidR="00084806" w:rsidRPr="008C038A" w:rsidRDefault="00DD0BA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277" w:type="pct"/>
          </w:tcPr>
          <w:p w14:paraId="04E2CB3E" w14:textId="65A54EEC" w:rsidR="00084806" w:rsidRPr="008C038A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44,07</w:t>
            </w:r>
          </w:p>
        </w:tc>
      </w:tr>
      <w:tr w:rsidR="00084806" w:rsidRPr="001621DF" w14:paraId="6F266B6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2E1E79F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7FA437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ECBA9B9" w14:textId="294E52A1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263AEC95" w14:textId="78655F37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84538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3D92E9D2" w14:textId="636D772A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8C038A">
              <w:rPr>
                <w:rFonts w:ascii="Times New Roman" w:hAnsi="Times New Roman" w:cs="Times New Roman"/>
                <w:sz w:val="18"/>
                <w:szCs w:val="18"/>
              </w:rPr>
              <w:t>14,57</w:t>
            </w:r>
          </w:p>
        </w:tc>
        <w:tc>
          <w:tcPr>
            <w:tcW w:w="273" w:type="pct"/>
          </w:tcPr>
          <w:p w14:paraId="4820E106" w14:textId="79817BBE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8C038A">
              <w:rPr>
                <w:rFonts w:ascii="Times New Roman" w:hAnsi="Times New Roman" w:cs="Times New Roman"/>
                <w:sz w:val="18"/>
                <w:szCs w:val="18"/>
              </w:rPr>
              <w:t>19,47</w:t>
            </w:r>
          </w:p>
        </w:tc>
        <w:tc>
          <w:tcPr>
            <w:tcW w:w="342" w:type="pct"/>
          </w:tcPr>
          <w:p w14:paraId="306584D0" w14:textId="2984DEF5" w:rsidR="00084806" w:rsidRPr="008C038A" w:rsidRDefault="00DD0BA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22,03</w:t>
            </w:r>
          </w:p>
        </w:tc>
        <w:tc>
          <w:tcPr>
            <w:tcW w:w="277" w:type="pct"/>
          </w:tcPr>
          <w:p w14:paraId="41A4ED0A" w14:textId="1C280590" w:rsidR="00084806" w:rsidRPr="008C038A" w:rsidRDefault="00C11BFB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18,76</w:t>
            </w:r>
          </w:p>
        </w:tc>
      </w:tr>
      <w:tr w:rsidR="00084806" w:rsidRPr="001621DF" w14:paraId="3215207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A7F7ACA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9647B6" w14:textId="77777777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B49F107" w14:textId="3CC4ACBA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EB06034" w14:textId="6402BF3C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84538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6F676961" w14:textId="75937A82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3" w:type="pct"/>
          </w:tcPr>
          <w:p w14:paraId="6D429ACF" w14:textId="35CFD021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42" w:type="pct"/>
          </w:tcPr>
          <w:p w14:paraId="2F39D8AF" w14:textId="0070420E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pct"/>
          </w:tcPr>
          <w:p w14:paraId="593A7130" w14:textId="6DA2D22C" w:rsidR="00084806" w:rsidRPr="008C038A" w:rsidRDefault="008C038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84806" w:rsidRPr="001621DF" w14:paraId="4BD52BCE" w14:textId="5FFE100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EA7F597" w14:textId="77777777" w:rsidR="00084806" w:rsidRPr="001621DF" w:rsidRDefault="0008480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855E52" w14:textId="1F046965" w:rsidR="00084806" w:rsidRPr="001621DF" w:rsidRDefault="0008480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2.4.4</w:t>
            </w:r>
          </w:p>
        </w:tc>
        <w:tc>
          <w:tcPr>
            <w:tcW w:w="2151" w:type="pct"/>
          </w:tcPr>
          <w:p w14:paraId="7B6DDAEB" w14:textId="7E8A07B5" w:rsidR="00084806" w:rsidRPr="001621DF" w:rsidRDefault="0008480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1621DF">
              <w:rPr>
                <w:sz w:val="20"/>
              </w:rPr>
              <w:t>с</w:t>
            </w:r>
            <w:proofErr w:type="gramEnd"/>
            <w:r w:rsidRPr="001621DF">
              <w:rPr>
                <w:sz w:val="20"/>
              </w:rPr>
              <w:t xml:space="preserve"> и выше, </w:t>
            </w:r>
            <w:proofErr w:type="gramStart"/>
            <w:r w:rsidRPr="001621DF">
              <w:rPr>
                <w:sz w:val="20"/>
              </w:rPr>
              <w:t>в</w:t>
            </w:r>
            <w:proofErr w:type="gramEnd"/>
            <w:r w:rsidRPr="001621DF">
              <w:rPr>
                <w:sz w:val="20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582" w:type="pct"/>
          </w:tcPr>
          <w:p w14:paraId="407461B5" w14:textId="1BFE043F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A5C1FE2" w14:textId="77777777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0B9C405" w14:textId="77777777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1A1C7BC" w14:textId="77777777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67861EC" w14:textId="77777777" w:rsidR="00084806" w:rsidRPr="001621DF" w:rsidRDefault="0008480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3D7266" w:rsidRPr="001621DF" w14:paraId="49F4B16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DCED83" w14:textId="77777777" w:rsidR="003D7266" w:rsidRPr="001621DF" w:rsidRDefault="003D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907244" w14:textId="77777777" w:rsidR="003D7266" w:rsidRPr="001621DF" w:rsidRDefault="003D726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7C4C9C" w14:textId="1820EB70" w:rsidR="003D7266" w:rsidRPr="001621DF" w:rsidRDefault="003D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2E93AF1A" w14:textId="0F529C7B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158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2B13549" w14:textId="75F8AE5A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3" w:type="pct"/>
          </w:tcPr>
          <w:p w14:paraId="13561E3E" w14:textId="6B604525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2" w:type="pct"/>
          </w:tcPr>
          <w:p w14:paraId="69D2F994" w14:textId="401C2942" w:rsidR="003D7266" w:rsidRPr="008B4C3D" w:rsidRDefault="003D0FE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pct"/>
          </w:tcPr>
          <w:p w14:paraId="5DBD806D" w14:textId="13678E97" w:rsidR="003D7266" w:rsidRPr="008B4C3D" w:rsidRDefault="003D0FE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7266" w:rsidRPr="001621DF" w14:paraId="0EB7AE3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2C00CC0" w14:textId="77777777" w:rsidR="003D7266" w:rsidRPr="001621DF" w:rsidRDefault="003D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CB5EE53" w14:textId="77777777" w:rsidR="003D7266" w:rsidRPr="001621DF" w:rsidRDefault="003D726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A84D86B" w14:textId="41F4ED39" w:rsidR="003D7266" w:rsidRPr="001621DF" w:rsidRDefault="003D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56F5AC8" w14:textId="6F49C5FD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158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BFAA9A8" w14:textId="6045A88E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3" w:type="pct"/>
          </w:tcPr>
          <w:p w14:paraId="5A4B8DA9" w14:textId="67499C6B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342" w:type="pct"/>
          </w:tcPr>
          <w:p w14:paraId="1F868182" w14:textId="322D1AF0" w:rsidR="003D7266" w:rsidRPr="008B4C3D" w:rsidRDefault="003D0FE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7" w:type="pct"/>
          </w:tcPr>
          <w:p w14:paraId="06232E66" w14:textId="74918502" w:rsidR="003D7266" w:rsidRPr="008B4C3D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7266" w:rsidRPr="001621DF" w14:paraId="4E782A9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4FF113" w14:textId="77777777" w:rsidR="003D7266" w:rsidRPr="001621DF" w:rsidRDefault="003D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AE01927" w14:textId="77777777" w:rsidR="003D7266" w:rsidRPr="001621DF" w:rsidRDefault="003D726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231D04C" w14:textId="6C3D6CC2" w:rsidR="003D7266" w:rsidRPr="001621DF" w:rsidRDefault="003D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2C10D95D" w14:textId="7C3D7AA9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158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D6F91E4" w14:textId="0C134225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73" w:type="pct"/>
          </w:tcPr>
          <w:p w14:paraId="5C3C87C8" w14:textId="59DD491A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342" w:type="pct"/>
          </w:tcPr>
          <w:p w14:paraId="1931E717" w14:textId="06D5E085" w:rsidR="003D7266" w:rsidRPr="008B4C3D" w:rsidRDefault="003D0FE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277" w:type="pct"/>
          </w:tcPr>
          <w:p w14:paraId="2A7B1242" w14:textId="6BD7D8C6" w:rsidR="003D7266" w:rsidRPr="008B4C3D" w:rsidRDefault="0012204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7266" w:rsidRPr="001621DF" w14:paraId="203B094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18C2C12" w14:textId="77777777" w:rsidR="003D7266" w:rsidRPr="001621DF" w:rsidRDefault="003D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837AD1" w14:textId="77777777" w:rsidR="003D7266" w:rsidRPr="001621DF" w:rsidRDefault="003D7266" w:rsidP="00B9113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40B7A51" w14:textId="0B825281" w:rsidR="003D7266" w:rsidRPr="001621DF" w:rsidRDefault="003D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7605FD3" w14:textId="5D979A0E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158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748F8CC" w14:textId="194A451C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3" w:type="pct"/>
          </w:tcPr>
          <w:p w14:paraId="357D671A" w14:textId="514A14C5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42" w:type="pct"/>
          </w:tcPr>
          <w:p w14:paraId="26E924BE" w14:textId="220B9BFD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pct"/>
          </w:tcPr>
          <w:p w14:paraId="59334DC3" w14:textId="326C0B42" w:rsidR="003D7266" w:rsidRPr="008B4C3D" w:rsidRDefault="008B4C3D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D7266" w:rsidRPr="001621DF" w14:paraId="2858EF5F" w14:textId="2351606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AC45DE1" w14:textId="77777777" w:rsidR="003D7266" w:rsidRPr="001621DF" w:rsidRDefault="003D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A522ED1" w14:textId="257E9F40" w:rsidR="003D7266" w:rsidRPr="001621DF" w:rsidRDefault="003D7266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2.5</w:t>
            </w:r>
          </w:p>
        </w:tc>
        <w:tc>
          <w:tcPr>
            <w:tcW w:w="2151" w:type="pct"/>
          </w:tcPr>
          <w:p w14:paraId="4BFE4983" w14:textId="13A2E1D1" w:rsidR="003D7266" w:rsidRPr="001621DF" w:rsidRDefault="003D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582" w:type="pct"/>
          </w:tcPr>
          <w:p w14:paraId="755711F6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DBF1181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3ECBFDE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C8956B4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BD013EE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3D7266" w:rsidRPr="001621DF" w14:paraId="114CC700" w14:textId="6899517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067F11" w14:textId="77777777" w:rsidR="003D7266" w:rsidRPr="001621DF" w:rsidRDefault="003D7266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C45753C" w14:textId="6ABDC0FA" w:rsidR="003D7266" w:rsidRPr="001621DF" w:rsidRDefault="003D7266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2.5.1</w:t>
            </w:r>
          </w:p>
        </w:tc>
        <w:tc>
          <w:tcPr>
            <w:tcW w:w="2151" w:type="pct"/>
          </w:tcPr>
          <w:p w14:paraId="76E3E3A7" w14:textId="533BCB7E" w:rsidR="003D7266" w:rsidRPr="001621DF" w:rsidRDefault="003D7266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582" w:type="pct"/>
          </w:tcPr>
          <w:p w14:paraId="1FA17D33" w14:textId="6E5874E9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4CC850E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CD68743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D0FF10E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79F6626" w14:textId="77777777" w:rsidR="003D7266" w:rsidRPr="001621DF" w:rsidRDefault="003D7266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027E34" w:rsidRPr="001621DF" w14:paraId="16CA7B1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10781B" w14:textId="77777777" w:rsidR="00027E34" w:rsidRPr="001621DF" w:rsidRDefault="00027E3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DC8357" w14:textId="77777777" w:rsidR="00027E34" w:rsidRPr="001621DF" w:rsidRDefault="00027E34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CA79138" w14:textId="0C435E1E" w:rsidR="00027E34" w:rsidRPr="001621DF" w:rsidRDefault="00027E3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37B11C5" w14:textId="1A8904FA" w:rsidR="00027E34" w:rsidRPr="001621DF" w:rsidRDefault="00027E3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C5079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365994B" w14:textId="668683A7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BB6AD35" w14:textId="4BEF03D2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A1FB7BA" w14:textId="53C97F7F" w:rsidR="00027E34" w:rsidRPr="00AE7672" w:rsidRDefault="00AE767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DD81C81" w14:textId="77442F55" w:rsidR="00027E34" w:rsidRPr="001621DF" w:rsidRDefault="00C11BF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E34" w:rsidRPr="001621DF" w14:paraId="1550C12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39A7CC" w14:textId="77777777" w:rsidR="00027E34" w:rsidRPr="001621DF" w:rsidRDefault="00027E3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3E71FB6" w14:textId="77777777" w:rsidR="00027E34" w:rsidRPr="001621DF" w:rsidRDefault="00027E34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4B88AD2" w14:textId="0F7E5C46" w:rsidR="00027E34" w:rsidRPr="001621DF" w:rsidRDefault="00027E3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6B25DF3" w14:textId="1590B0A8" w:rsidR="00027E34" w:rsidRPr="001621DF" w:rsidRDefault="00027E3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C5079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3CB0DF0" w14:textId="12912D60" w:rsidR="00027E34" w:rsidRPr="001621DF" w:rsidRDefault="00027E3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4FE2A826" w14:textId="462671F8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45598C4D" w14:textId="6D438EC8" w:rsidR="00027E34" w:rsidRPr="00AE7672" w:rsidRDefault="00AE767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17683F4A" w14:textId="4092DC26" w:rsidR="00027E34" w:rsidRPr="001621DF" w:rsidRDefault="00C11BF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E34" w:rsidRPr="001621DF" w14:paraId="4BC2A6E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812D370" w14:textId="77777777" w:rsidR="00027E34" w:rsidRPr="001621DF" w:rsidRDefault="00027E3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46319F" w14:textId="77777777" w:rsidR="00027E34" w:rsidRPr="001621DF" w:rsidRDefault="00027E34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0EA9AF9" w14:textId="7DA6A5D2" w:rsidR="00027E34" w:rsidRPr="001621DF" w:rsidRDefault="00027E3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347FFD2" w14:textId="6AD5DB98" w:rsidR="00027E34" w:rsidRPr="001621DF" w:rsidRDefault="00027E3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C5079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C2E126C" w14:textId="5289FBE4" w:rsidR="00027E34" w:rsidRPr="001621DF" w:rsidRDefault="00027E3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6E85B217" w14:textId="2F03F6F9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1A0E1C09" w14:textId="3787BBFC" w:rsidR="00027E34" w:rsidRPr="00AE7672" w:rsidRDefault="00AE767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2A564C87" w14:textId="5D148521" w:rsidR="00027E34" w:rsidRPr="001621DF" w:rsidRDefault="00C11BF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27E34" w:rsidRPr="001621DF" w14:paraId="455D70D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AE2BA6E" w14:textId="77777777" w:rsidR="00027E34" w:rsidRPr="001621DF" w:rsidRDefault="00027E3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716FDAD" w14:textId="77777777" w:rsidR="00027E34" w:rsidRPr="001621DF" w:rsidRDefault="00027E34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80ECF74" w14:textId="7D34528F" w:rsidR="00027E34" w:rsidRPr="001621DF" w:rsidRDefault="00027E3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6B398DC6" w14:textId="295649C3" w:rsidR="00027E34" w:rsidRPr="001621DF" w:rsidRDefault="00027E3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C5079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A00CFDB" w14:textId="51759E52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C32BFD4" w14:textId="284784E9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1F5F57E" w14:textId="5AC29F4E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3D7B592" w14:textId="77666A2B" w:rsidR="00027E34" w:rsidRPr="00027E34" w:rsidRDefault="00027E34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3A3DA0" w:rsidRPr="001621DF" w14:paraId="4B21D8D7" w14:textId="191EA54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59DBE69" w14:textId="77777777" w:rsidR="003A3DA0" w:rsidRPr="001621DF" w:rsidRDefault="003A3DA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F9E80DD" w14:textId="37FA7D76" w:rsidR="003A3DA0" w:rsidRPr="001621DF" w:rsidRDefault="003A3DA0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2.5.2</w:t>
            </w:r>
          </w:p>
        </w:tc>
        <w:tc>
          <w:tcPr>
            <w:tcW w:w="2151" w:type="pct"/>
          </w:tcPr>
          <w:p w14:paraId="497B0AB0" w14:textId="571D398B" w:rsidR="003A3DA0" w:rsidRPr="001621DF" w:rsidRDefault="003A3DA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582" w:type="pct"/>
          </w:tcPr>
          <w:p w14:paraId="1055EAEA" w14:textId="5A3B5026" w:rsidR="003A3DA0" w:rsidRPr="001621DF" w:rsidRDefault="003A3DA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436B12F" w14:textId="77777777" w:rsidR="003A3DA0" w:rsidRPr="001621DF" w:rsidRDefault="003A3DA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7B6AC91" w14:textId="77777777" w:rsidR="003A3DA0" w:rsidRPr="001621DF" w:rsidRDefault="003A3DA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6071D7A" w14:textId="77777777" w:rsidR="003A3DA0" w:rsidRPr="001621DF" w:rsidRDefault="003A3DA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A02B341" w14:textId="77777777" w:rsidR="003A3DA0" w:rsidRPr="001621DF" w:rsidRDefault="003A3DA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C1C7F" w:rsidRPr="001621DF" w14:paraId="7AED5CE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83E0799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B6308E" w14:textId="77777777" w:rsidR="004C1C7F" w:rsidRPr="001621DF" w:rsidRDefault="004C1C7F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E71855D" w14:textId="6F4B45CE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24160918" w14:textId="094E0F90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11F3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C679C0E" w14:textId="26B44BEC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2DDACA16" w14:textId="71E97C13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3D87715A" w14:textId="68906F55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10146EDA" w14:textId="3DF56BFD" w:rsidR="004C1C7F" w:rsidRPr="001621DF" w:rsidRDefault="0012204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C1C7F" w:rsidRPr="001621DF" w14:paraId="7B54D8F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57F4028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DCCEA83" w14:textId="77777777" w:rsidR="004C1C7F" w:rsidRPr="001621DF" w:rsidRDefault="004C1C7F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94D9555" w14:textId="35C1DDC2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4066AD61" w14:textId="12B7CDD3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11F3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E16315D" w14:textId="034FC7E5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74708F6E" w14:textId="2549D958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1D3B5637" w14:textId="080C1135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08673B26" w14:textId="60E952BE" w:rsidR="004C1C7F" w:rsidRPr="001621DF" w:rsidRDefault="0012204A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C1C7F" w:rsidRPr="001621DF" w14:paraId="270EF58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1F84AA2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540504" w14:textId="77777777" w:rsidR="004C1C7F" w:rsidRPr="001621DF" w:rsidRDefault="004C1C7F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B512DF6" w14:textId="696520EF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245D2976" w14:textId="305FC835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11F3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50C4758" w14:textId="777CA195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6319CCA4" w14:textId="1D23C2F0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6FCC88F7" w14:textId="51FCE55C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14AF6052" w14:textId="04F41953" w:rsidR="004C1C7F" w:rsidRPr="00C11BFB" w:rsidRDefault="0012204A" w:rsidP="001220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C1C7F" w:rsidRPr="001621DF" w14:paraId="0A88B3F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11F838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06C5E47" w14:textId="77777777" w:rsidR="004C1C7F" w:rsidRPr="001621DF" w:rsidRDefault="004C1C7F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8698CC7" w14:textId="67AD5946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44A96F9" w14:textId="659067B4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511F3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C8E786C" w14:textId="6DD16B42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0AE6FEB" w14:textId="160CC19C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F087C69" w14:textId="026C3041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399B385" w14:textId="0B83D208" w:rsidR="004C1C7F" w:rsidRPr="004C1C7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4C1C7F" w:rsidRPr="001621DF" w14:paraId="4123BDDA" w14:textId="74A3879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E6CD12B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A14BF1" w14:textId="173561FD" w:rsidR="004C1C7F" w:rsidRPr="001621DF" w:rsidRDefault="004C1C7F" w:rsidP="00842BFC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2.5.3</w:t>
            </w:r>
          </w:p>
        </w:tc>
        <w:tc>
          <w:tcPr>
            <w:tcW w:w="2151" w:type="pct"/>
          </w:tcPr>
          <w:p w14:paraId="6C889508" w14:textId="1E02721E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Структура численности лиц с ограниченными </w:t>
            </w:r>
            <w:r w:rsidRPr="001621DF">
              <w:rPr>
                <w:sz w:val="20"/>
              </w:rPr>
              <w:lastRenderedPageBreak/>
              <w:t xml:space="preserve">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1621DF">
              <w:rPr>
                <w:sz w:val="20"/>
              </w:rPr>
              <w:t>обучение</w:t>
            </w:r>
            <w:proofErr w:type="gramEnd"/>
            <w:r w:rsidRPr="001621DF">
              <w:rPr>
                <w:sz w:val="20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582" w:type="pct"/>
          </w:tcPr>
          <w:p w14:paraId="4ECA4772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59641E5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095E142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0EF7160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CDD45E5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D3D05" w:rsidRPr="001621DF" w14:paraId="3344B09B" w14:textId="1FCF29C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FC4AD4B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38E256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3371B15" w14:textId="49EB36FD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слуха: глухие, слабослышащие, позднооглохшие;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416A1A9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3F288F4" w14:textId="4623772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9817022" w14:textId="599EE06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5B7A9D6" w14:textId="3F144D20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1FB3649" w14:textId="0C4C7673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334E1028" w14:textId="6D5E433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E63719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BDC75F4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37E679" w14:textId="4C4FD565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тяжелыми нарушениями речи;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491AAB1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E829E65" w14:textId="482599A1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444A33D" w14:textId="65839612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8373F7D" w14:textId="04210F8D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A8B8091" w14:textId="6C68C575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1D80D5A4" w14:textId="44D0129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BD1ABEA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5BCFC83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4CEAFCA" w14:textId="23A5CA23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зрения: слепые, слабовидящие;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83AA962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FF8A44C" w14:textId="260FD55A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D6520FC" w14:textId="4878A660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BAF5B5C" w14:textId="5793920E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1509CFC" w14:textId="0A6C15BD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337178D8" w14:textId="0CA32AB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402A94C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2586BA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290C187" w14:textId="5E2FF286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умственной отсталостью (интеллектуальными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365D46CA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9BB674E" w14:textId="5357137A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AAB8188" w14:textId="4E931AD8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09520D3" w14:textId="7C799D0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4191BB8" w14:textId="6F8AAD6D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1E9F4E90" w14:textId="524905E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DE2D9D3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2CB7043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335B88F" w14:textId="4BAE574D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задержкой психического развития;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EF6015E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3EB91EE" w14:textId="608AA143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673971A" w14:textId="41596154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B789EC8" w14:textId="1CF7B320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D702C6E" w14:textId="362C308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7938F8CC" w14:textId="636566A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8A530B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DA0B287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095B4DD" w14:textId="519E7083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опорно-двигательного аппарата;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A487838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84FD118" w14:textId="659FA3C5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41F1331" w14:textId="385AB1E8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7301D6F" w14:textId="0A67D5FE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BE614FA" w14:textId="584E5D52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4C13E032" w14:textId="14BF72C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60569B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DE72B1C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9AD9F00" w14:textId="38ED9D3D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расстройствами аутистического спектра;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34B98443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DC4DDE0" w14:textId="4C893A6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FA3A386" w14:textId="4792660C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3C513FD" w14:textId="5661B20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A9C8F41" w14:textId="2854F3A2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0A43EA33" w14:textId="333068E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08CBFEF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2ABDD7C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18CC08C" w14:textId="386DB0DB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 сложными дефектами (множественными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7FC3814A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5695394" w14:textId="7CF77DF2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3348FC0" w14:textId="3DA7B11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27B96EF" w14:textId="654182B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A5A3508" w14:textId="5E1350C3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11413F29" w14:textId="41B11E1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75A17DAB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4F5EFDAC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6A7C52CF" w14:textId="065CB797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другими ограниченными возможностями здоровья.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3E81B673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3DEF05A9" w14:textId="41BD185D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42DC3C4F" w14:textId="0E5C6FC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16028861" w14:textId="0B398794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7A36B75E" w14:textId="260E2A8C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4C1C7F" w:rsidRPr="001621DF" w14:paraId="745F6D16" w14:textId="202591F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5CD5295" w14:textId="77777777" w:rsidR="004C1C7F" w:rsidRPr="001621DF" w:rsidRDefault="004C1C7F" w:rsidP="00C77C7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00E5CACB" w14:textId="77777777" w:rsidR="004C1C7F" w:rsidRPr="001621DF" w:rsidRDefault="004C1C7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0F20B228" w14:textId="0A368AFA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2.5.3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22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15C22367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5C5CFA68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75FF4D88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5E4E4DDF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4C1C7F" w:rsidRPr="001621DF" w14:paraId="798EC59C" w14:textId="7D0E3A6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B6AE60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4C5797" w14:textId="03DF4267" w:rsidR="004C1C7F" w:rsidRPr="001621DF" w:rsidRDefault="004C1C7F" w:rsidP="006D5B17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2</w:t>
            </w:r>
            <w:r w:rsidRPr="001621DF">
              <w:rPr>
                <w:sz w:val="20"/>
              </w:rPr>
              <w:t>.5.4</w:t>
            </w:r>
          </w:p>
        </w:tc>
        <w:tc>
          <w:tcPr>
            <w:tcW w:w="2151" w:type="pct"/>
          </w:tcPr>
          <w:p w14:paraId="0BE8ECEA" w14:textId="5FB5A88D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1621DF">
              <w:rPr>
                <w:sz w:val="20"/>
              </w:rPr>
              <w:t>обучение</w:t>
            </w:r>
            <w:proofErr w:type="gramEnd"/>
            <w:r w:rsidRPr="001621DF">
              <w:rPr>
                <w:sz w:val="20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582" w:type="pct"/>
          </w:tcPr>
          <w:p w14:paraId="01D593AB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CC888BD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5E36BD1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0AC0812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2BE5789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D3D05" w:rsidRPr="001621DF" w14:paraId="181DEEC5" w14:textId="5B30D0B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27F05D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3D1413" w14:textId="77777777" w:rsidR="007D3D05" w:rsidRPr="001621DF" w:rsidRDefault="007D3D05" w:rsidP="006D5B17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53FDE3E" w14:textId="10C916F9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слуха: глухие, слабослышащие, позднооглохшие;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E3DE8EF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996B6AA" w14:textId="4BD8BE9C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AC34A21" w14:textId="55153532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0FFC26F" w14:textId="29A6A6C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ED2EC45" w14:textId="6C1F4944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02F57E61" w14:textId="5CBF0C0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3E2D01A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565F65" w14:textId="77777777" w:rsidR="007D3D05" w:rsidRPr="001621DF" w:rsidRDefault="007D3D05" w:rsidP="006D5B17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F5DBC27" w14:textId="6937F325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тяжелыми нарушениями речи;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A081409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5E13C49" w14:textId="7C6BB779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83C3C49" w14:textId="4B6A9FD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9E17FA8" w14:textId="54837AFC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AEB2047" w14:textId="074A9B7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6604E9D1" w14:textId="3942323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000858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54CE17A" w14:textId="77777777" w:rsidR="007D3D05" w:rsidRPr="001621DF" w:rsidRDefault="007D3D05" w:rsidP="006D5B17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EFE124D" w14:textId="6F967962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зрения: слепые, слабовидящие;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410DD42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8F7187B" w14:textId="5311FB00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B8E1DF6" w14:textId="73D7069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6202B00" w14:textId="1B24B5A9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B1E8787" w14:textId="543AA4C1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2F7F6737" w14:textId="4D42086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CE9BC8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63B07B8" w14:textId="77777777" w:rsidR="007D3D05" w:rsidRPr="001621DF" w:rsidRDefault="007D3D05" w:rsidP="006D5B17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58AE3A5" w14:textId="1172C011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умственной отсталостью (интеллектуальными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C4C204A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F1645D6" w14:textId="6A59CFF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94A3B40" w14:textId="128BF9B8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FCFF78B" w14:textId="1EF7CA28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8585B8C" w14:textId="68CF645D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3E1106E2" w14:textId="50BCF1B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33F43D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2DD721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5A76286" w14:textId="51A4034C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задержкой психического развития;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17B9BB3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8E5AA8F" w14:textId="231330D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B91A383" w14:textId="3246109C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D3AD4F9" w14:textId="44F7FC59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5091C03" w14:textId="774A4555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3613A4BE" w14:textId="79848AD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4CD1B8B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A671A5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E41D250" w14:textId="04A2AFFC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нарушениями опорно-двигательного аппарата;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E2E021B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8239FB6" w14:textId="7898CDB3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CCF155F" w14:textId="1918576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F73D16D" w14:textId="55DD91D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9361C6F" w14:textId="7752D040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776057A1" w14:textId="2BEDC65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8B6A84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820C7E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AA3EC2F" w14:textId="6B62B216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расстройствами аутистического спектра;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DA894C6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2F3AE975" w14:textId="303097E8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BDF90F6" w14:textId="53407EF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AC90988" w14:textId="6C53A1D8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D7F69EA" w14:textId="3F0C298D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503869D4" w14:textId="1C0F291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E1C3E8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42570EC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60EA450" w14:textId="5A25FCA3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 сложными дефектами (множественными нарушениями);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3AC26F66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B2979EE" w14:textId="5F74CCAF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CA87DED" w14:textId="1EDD4119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6F39868" w14:textId="291728A9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A2AA72C" w14:textId="5F3DD425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7D3D05" w:rsidRPr="001621DF" w14:paraId="5823006D" w14:textId="115C113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69BF83F1" w14:textId="77777777" w:rsidR="007D3D05" w:rsidRPr="001621DF" w:rsidRDefault="007D3D0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7335B69D" w14:textId="77777777" w:rsidR="007D3D05" w:rsidRPr="001621DF" w:rsidRDefault="007D3D0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1F40D8B0" w14:textId="3B69FF2D" w:rsidR="007D3D05" w:rsidRPr="001621DF" w:rsidRDefault="007D3D0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 другими ограниченными возможностями здоровья.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15C59648" w14:textId="77777777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27030788" w14:textId="787FA74B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140D105F" w14:textId="5441E886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5439D87D" w14:textId="7F823551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4A33144B" w14:textId="620069CE" w:rsidR="007D3D05" w:rsidRPr="001621DF" w:rsidRDefault="007D3D0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4C1C7F" w:rsidRPr="001621DF" w14:paraId="568B3212" w14:textId="249E55C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0B063176" w14:textId="77777777" w:rsidR="004C1C7F" w:rsidRPr="001621DF" w:rsidRDefault="004C1C7F" w:rsidP="00C77C7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07A4392A" w14:textId="77777777" w:rsidR="004C1C7F" w:rsidRPr="001621DF" w:rsidRDefault="004C1C7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51D43F3F" w14:textId="6EABA28A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2.5.4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23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6CCF7760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694D15D8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4D4BF0E9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7565F4A1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4C1C7F" w:rsidRPr="001621DF" w14:paraId="6A369BFE" w14:textId="6366CA7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544A638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5A97C14" w14:textId="57A274C0" w:rsidR="004C1C7F" w:rsidRPr="001621DF" w:rsidRDefault="004C1C7F" w:rsidP="007E140C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2.5.5</w:t>
            </w:r>
          </w:p>
        </w:tc>
        <w:tc>
          <w:tcPr>
            <w:tcW w:w="2151" w:type="pct"/>
          </w:tcPr>
          <w:p w14:paraId="350CC2BE" w14:textId="7F7C9BA6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Укомплектованность отдельных общеобразовательных организаций, осуществляющих </w:t>
            </w:r>
            <w:proofErr w:type="gramStart"/>
            <w:r w:rsidRPr="001621DF">
              <w:rPr>
                <w:sz w:val="20"/>
              </w:rPr>
              <w:t>обучение</w:t>
            </w:r>
            <w:proofErr w:type="gramEnd"/>
            <w:r w:rsidRPr="001621DF">
              <w:rPr>
                <w:sz w:val="20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582" w:type="pct"/>
          </w:tcPr>
          <w:p w14:paraId="4597C392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48981B6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971E203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0F8826E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8B07AD1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D45B85" w:rsidRPr="001621DF" w14:paraId="10E7285F" w14:textId="2564A15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7550FA3" w14:textId="77777777" w:rsidR="00D45B85" w:rsidRPr="001621DF" w:rsidRDefault="00D45B8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54587B3" w14:textId="77777777" w:rsidR="00D45B85" w:rsidRPr="001621DF" w:rsidRDefault="00D45B8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C0B44F3" w14:textId="5209B48D" w:rsidR="00D45B85" w:rsidRPr="001621DF" w:rsidRDefault="00D45B8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всего;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7610AC5" w14:textId="7777777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D84A4F9" w14:textId="711E5BE1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08EFC99" w14:textId="34B7B76E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87D3993" w14:textId="0704D7FF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7167486" w14:textId="3AB8478F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45B85" w:rsidRPr="001621DF" w14:paraId="5F846C11" w14:textId="6381146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9FDAD6" w14:textId="77777777" w:rsidR="00D45B85" w:rsidRPr="001621DF" w:rsidRDefault="00D45B8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19B2BD1" w14:textId="77777777" w:rsidR="00D45B85" w:rsidRPr="001621DF" w:rsidRDefault="00D45B8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048135" w14:textId="3773D3AA" w:rsidR="00D45B85" w:rsidRPr="001621DF" w:rsidRDefault="00D45B8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учителя-дефектологи;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3ADD86AD" w14:textId="7777777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6E4DB0F" w14:textId="5FDF0DBA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9F826C1" w14:textId="0B1E8C5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FF39F90" w14:textId="2DFA8B12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03D5544" w14:textId="4A9E11E4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45B85" w:rsidRPr="001621DF" w14:paraId="20B4FBDF" w14:textId="7BFCF89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DB6C2C" w14:textId="77777777" w:rsidR="00D45B85" w:rsidRPr="001621DF" w:rsidRDefault="00D45B8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D19925" w14:textId="77777777" w:rsidR="00D45B85" w:rsidRPr="001621DF" w:rsidRDefault="00D45B8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632C47B" w14:textId="68ECD63A" w:rsidR="00D45B85" w:rsidRPr="001621DF" w:rsidRDefault="00D45B8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педагоги-психологи;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4A889A3" w14:textId="7777777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F27DF0C" w14:textId="7FB6047B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2D92EBE" w14:textId="04D6E5D0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0E2F4EE" w14:textId="433B0B3E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DDB3A5C" w14:textId="2D21229C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45B85" w:rsidRPr="001621DF" w14:paraId="3A47BC14" w14:textId="4E5AA47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4AB33F" w14:textId="77777777" w:rsidR="00D45B85" w:rsidRPr="001621DF" w:rsidRDefault="00D45B8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4CB2718" w14:textId="77777777" w:rsidR="00D45B85" w:rsidRPr="001621DF" w:rsidRDefault="00D45B8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A2F62B1" w14:textId="66ECED04" w:rsidR="00D45B85" w:rsidRPr="001621DF" w:rsidRDefault="00D45B8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учителя-логопеды;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6EA017B" w14:textId="7777777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7D3B01F" w14:textId="4B2B2995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664B9FC" w14:textId="51E70DB9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13FADF8" w14:textId="28064ED2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301F07D" w14:textId="6B3978C9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45B85" w:rsidRPr="001621DF" w14:paraId="09107467" w14:textId="5C73CCB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A744CA5" w14:textId="77777777" w:rsidR="00D45B85" w:rsidRPr="001621DF" w:rsidRDefault="00D45B8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AAD54CB" w14:textId="77777777" w:rsidR="00D45B85" w:rsidRPr="001621DF" w:rsidRDefault="00D45B8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07106C" w14:textId="00A787D5" w:rsidR="00D45B85" w:rsidRPr="001621DF" w:rsidRDefault="00D45B8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социальные педагоги;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30DF22D" w14:textId="7777777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23505D5" w14:textId="150A9540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1826CFD" w14:textId="520C6C40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39C0930" w14:textId="41A1AF56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4196A20" w14:textId="16DBA71D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45B85" w:rsidRPr="001621DF" w14:paraId="17EBA13B" w14:textId="0E0938D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7CAE0475" w14:textId="77777777" w:rsidR="00D45B85" w:rsidRPr="001621DF" w:rsidRDefault="00D45B8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3AEE01BA" w14:textId="77777777" w:rsidR="00D45B85" w:rsidRPr="001621DF" w:rsidRDefault="00D45B8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574E54E7" w14:textId="469ADD84" w:rsidR="00D45B85" w:rsidRPr="001621DF" w:rsidRDefault="00D45B8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spellStart"/>
            <w:r w:rsidRPr="001621DF">
              <w:rPr>
                <w:sz w:val="20"/>
              </w:rPr>
              <w:t>тьюторы</w:t>
            </w:r>
            <w:proofErr w:type="spellEnd"/>
            <w:r w:rsidRPr="001621DF">
              <w:rPr>
                <w:sz w:val="20"/>
              </w:rPr>
              <w:t xml:space="preserve">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731C18AD" w14:textId="7777777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6A0A9B75" w14:textId="72D05925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12D6B3FA" w14:textId="3DF8D7A7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51C33AD0" w14:textId="0E75FB36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49B411DB" w14:textId="03A6D330" w:rsidR="00D45B85" w:rsidRPr="001621DF" w:rsidRDefault="00D45B8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4C1C7F" w:rsidRPr="001621DF" w14:paraId="045FA4A9" w14:textId="1C1DE5A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694F060A" w14:textId="77777777" w:rsidR="004C1C7F" w:rsidRPr="001621DF" w:rsidRDefault="004C1C7F" w:rsidP="00C77C7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17A79616" w14:textId="77777777" w:rsidR="004C1C7F" w:rsidRPr="001621DF" w:rsidRDefault="004C1C7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45951BFD" w14:textId="57C514E9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2.5.5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24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6674B4F8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42005BD6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22CFF99C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1FA7997C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4C1C7F" w:rsidRPr="001621DF" w14:paraId="1F2FF9D0" w14:textId="7BB7EC4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1432C8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ECF12F" w14:textId="3AF39244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2.6</w:t>
            </w:r>
          </w:p>
        </w:tc>
        <w:tc>
          <w:tcPr>
            <w:tcW w:w="2151" w:type="pct"/>
          </w:tcPr>
          <w:p w14:paraId="643CA283" w14:textId="6CDB5643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582" w:type="pct"/>
          </w:tcPr>
          <w:p w14:paraId="0533617F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BA03780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9F075E0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8E6E59E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D03D708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C1C7F" w:rsidRPr="001621DF" w14:paraId="6683C1E9" w14:textId="275D38D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06326395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5622F337" w14:textId="358944CC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2.6.1</w:t>
            </w:r>
          </w:p>
        </w:tc>
        <w:tc>
          <w:tcPr>
            <w:tcW w:w="2151" w:type="pct"/>
            <w:tcBorders>
              <w:bottom w:val="nil"/>
            </w:tcBorders>
          </w:tcPr>
          <w:p w14:paraId="0E8F6EA4" w14:textId="3C206DF1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2F944765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226172E4" w14:textId="3EA644D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3E59FE93" w14:textId="0BABB65D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1D8813EA" w14:textId="557FC17C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0870A891" w14:textId="14220C42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4C1C7F" w:rsidRPr="001621DF" w14:paraId="557298DB" w14:textId="64FF6AC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3A5DC4B9" w14:textId="77777777" w:rsidR="004C1C7F" w:rsidRPr="001621DF" w:rsidRDefault="004C1C7F" w:rsidP="00C77C7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3A50BDE8" w14:textId="77777777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67B2E7C7" w14:textId="15D965A4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2.6.1 в ред. </w:t>
            </w:r>
            <w:hyperlink r:id="rId25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29.06.2016 N 756)</w:t>
            </w:r>
          </w:p>
        </w:tc>
        <w:tc>
          <w:tcPr>
            <w:tcW w:w="340" w:type="pct"/>
            <w:tcBorders>
              <w:top w:val="nil"/>
            </w:tcBorders>
          </w:tcPr>
          <w:p w14:paraId="40C325AE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35AF9B80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2CED3D1E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244E638B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4C1C7F" w:rsidRPr="001621DF" w14:paraId="7C5DF3ED" w14:textId="6E4D957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1C2E846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D55795B" w14:textId="57757BBB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2.6.2</w:t>
            </w:r>
          </w:p>
        </w:tc>
        <w:tc>
          <w:tcPr>
            <w:tcW w:w="2151" w:type="pct"/>
          </w:tcPr>
          <w:p w14:paraId="285EE20D" w14:textId="0079FF59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582" w:type="pct"/>
          </w:tcPr>
          <w:p w14:paraId="5B12D40E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51EF4C4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16B4155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AB62AB9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991FB09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C1C7F" w:rsidRPr="001621DF" w14:paraId="4A5C6DDC" w14:textId="30585D9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6E10379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14F1E1D" w14:textId="77777777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rPr>
                <w:sz w:val="20"/>
              </w:rPr>
            </w:pPr>
          </w:p>
        </w:tc>
        <w:tc>
          <w:tcPr>
            <w:tcW w:w="2151" w:type="pct"/>
          </w:tcPr>
          <w:p w14:paraId="3B63B8F1" w14:textId="431D6D2E" w:rsidR="004C1C7F" w:rsidRPr="001621DF" w:rsidRDefault="004C1C7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 xml:space="preserve">по математике;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7BBADA7A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013AB5FF" w14:textId="29B412D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90C259A" w14:textId="7C438204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20B6F6A" w14:textId="44DFD155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BBE39FB" w14:textId="0F750C94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4C1C7F" w:rsidRPr="001621DF" w14:paraId="7D5231BA" w14:textId="0BC3316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3C57A2E3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0910B53C" w14:textId="77777777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56EF6E5B" w14:textId="2342FA41" w:rsidR="004C1C7F" w:rsidRPr="001621DF" w:rsidRDefault="004C1C7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 xml:space="preserve">по русскому языку.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3A69864E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балл</w:t>
            </w:r>
          </w:p>
        </w:tc>
        <w:tc>
          <w:tcPr>
            <w:tcW w:w="340" w:type="pct"/>
            <w:tcBorders>
              <w:bottom w:val="nil"/>
            </w:tcBorders>
          </w:tcPr>
          <w:p w14:paraId="51F603D7" w14:textId="3FD038FA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5A4BAA8A" w14:textId="32269AF3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23DA53B7" w14:textId="0E1324BD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09CA5652" w14:textId="187039CC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4C1C7F" w:rsidRPr="001621DF" w14:paraId="2DC74E9C" w14:textId="325E3C2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03D3260E" w14:textId="77777777" w:rsidR="004C1C7F" w:rsidRPr="001621DF" w:rsidRDefault="004C1C7F" w:rsidP="007C502E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5667A187" w14:textId="77777777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554AB324" w14:textId="61057F4F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2.6.2 в ред. </w:t>
            </w:r>
            <w:hyperlink r:id="rId26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29.06.2016 N 756)</w:t>
            </w:r>
          </w:p>
        </w:tc>
        <w:tc>
          <w:tcPr>
            <w:tcW w:w="340" w:type="pct"/>
            <w:tcBorders>
              <w:top w:val="nil"/>
            </w:tcBorders>
          </w:tcPr>
          <w:p w14:paraId="2D8D1137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6436EFD2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2A9B3FF4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20F1465D" w14:textId="77777777" w:rsidR="004C1C7F" w:rsidRPr="001621DF" w:rsidRDefault="004C1C7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4C1C7F" w:rsidRPr="001621DF" w14:paraId="0CF688B7" w14:textId="632525A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BCE1A9D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CDFEEAD" w14:textId="47D807D5" w:rsidR="004C1C7F" w:rsidRPr="001621DF" w:rsidRDefault="004C1C7F" w:rsidP="007C502E">
            <w:pPr>
              <w:pStyle w:val="ConsPlusNormal"/>
              <w:tabs>
                <w:tab w:val="left" w:pos="728"/>
              </w:tabs>
              <w:ind w:right="79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2.6.3</w:t>
            </w:r>
          </w:p>
        </w:tc>
        <w:tc>
          <w:tcPr>
            <w:tcW w:w="2151" w:type="pct"/>
          </w:tcPr>
          <w:p w14:paraId="521F8B0A" w14:textId="2F0202DC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Среднее значение количества баллов по </w:t>
            </w:r>
            <w:r w:rsidRPr="001621DF">
              <w:rPr>
                <w:sz w:val="20"/>
              </w:rPr>
              <w:lastRenderedPageBreak/>
              <w:t>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582" w:type="pct"/>
          </w:tcPr>
          <w:p w14:paraId="1F25ECB4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024405A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321E5D6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67B13BD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AB12110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4C1C7F" w:rsidRPr="001621DF" w14:paraId="6995DE1C" w14:textId="184E2FC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7E1A4AB" w14:textId="77777777" w:rsidR="004C1C7F" w:rsidRPr="001621DF" w:rsidRDefault="004C1C7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677196D" w14:textId="77777777" w:rsidR="004C1C7F" w:rsidRPr="001621DF" w:rsidRDefault="004C1C7F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8E7875B" w14:textId="05D41D12" w:rsidR="004C1C7F" w:rsidRPr="001621DF" w:rsidRDefault="004C1C7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по математике;</w:t>
            </w:r>
          </w:p>
        </w:tc>
        <w:tc>
          <w:tcPr>
            <w:tcW w:w="582" w:type="pct"/>
          </w:tcPr>
          <w:p w14:paraId="154094B7" w14:textId="60F51366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4ECE958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A8B3A96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A5351CE" w14:textId="77777777" w:rsidR="004C1C7F" w:rsidRPr="001621DF" w:rsidRDefault="004C1C7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975FFFD" w14:textId="6F10F7E8" w:rsidR="004C1C7F" w:rsidRPr="00C11BFB" w:rsidRDefault="004C1C7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460" w:rsidRPr="001621DF" w14:paraId="000F0A4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ECD2162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86AD41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FB16BCF" w14:textId="188D217E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7481ABD4" w14:textId="66F1EFEB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B1898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2DA9D6BB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79FA15E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1FE8064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B907616" w14:textId="7AECA136" w:rsidR="00B26460" w:rsidRPr="001621DF" w:rsidRDefault="0078150D" w:rsidP="0078150D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</w:tr>
      <w:tr w:rsidR="00B26460" w:rsidRPr="001621DF" w14:paraId="436C8CA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A00485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ADA3749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087C49C" w14:textId="794A96AB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38E6D63" w14:textId="6A8DF0A5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B1898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6A074B33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4DCD45F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6CC091F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C869E1D" w14:textId="2A078C90" w:rsidR="00B26460" w:rsidRPr="001621DF" w:rsidRDefault="0078150D" w:rsidP="0078150D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</w:tr>
      <w:tr w:rsidR="00B26460" w:rsidRPr="001621DF" w14:paraId="5EEA475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2710003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41A5254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0D50ED3" w14:textId="3D830B4B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08A671DF" w14:textId="6255E7D2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B1898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746B3AD9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0BD7D12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07402DE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D9EC4A2" w14:textId="0930A08C" w:rsidR="00B26460" w:rsidRPr="00C11BFB" w:rsidRDefault="0078150D" w:rsidP="007815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B26460" w:rsidRPr="001621DF" w14:paraId="700D84A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D4CFB9F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D5DEB96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723B7D3" w14:textId="675508BF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0500DCB" w14:textId="14AB4320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B1898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6A2DED0D" w14:textId="35953536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EEBF06C" w14:textId="38272F89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C73643C" w14:textId="52576938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1D91529" w14:textId="7E6C69FF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1098C" w:rsidRPr="001621DF" w14:paraId="5DE0A791" w14:textId="0EEA509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026866E" w14:textId="77777777" w:rsidR="00D1098C" w:rsidRPr="001621DF" w:rsidRDefault="00D1098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1001CE7" w14:textId="77777777" w:rsidR="00D1098C" w:rsidRPr="001621DF" w:rsidRDefault="00D1098C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576C9C4" w14:textId="12173441" w:rsidR="00D1098C" w:rsidRPr="001621DF" w:rsidRDefault="00D1098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по русскому языку.</w:t>
            </w:r>
          </w:p>
        </w:tc>
        <w:tc>
          <w:tcPr>
            <w:tcW w:w="582" w:type="pct"/>
          </w:tcPr>
          <w:p w14:paraId="292725C4" w14:textId="093AE251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42868DB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E21CBB4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19089FE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10A8155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B26460" w:rsidRPr="001621DF" w14:paraId="4D41661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802079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06AC4C8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B0C0C0B" w14:textId="52A5422F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0836BE3E" w14:textId="322E843A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9C4E2A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372D0580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538C316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DA0F6AF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32493A8" w14:textId="565CC268" w:rsidR="00B26460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</w:tr>
      <w:tr w:rsidR="00B26460" w:rsidRPr="001621DF" w14:paraId="6A8D5D9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9482D2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16B7BF2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37EBB98" w14:textId="28E8E2F6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0FEF9767" w14:textId="3D9375B2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9C4E2A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75901472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36D44F0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1FA77D8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0D445FB" w14:textId="0F5EDF49" w:rsidR="00B26460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</w:tr>
      <w:tr w:rsidR="00B26460" w:rsidRPr="001621DF" w14:paraId="5060B44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E8916B9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C3979BE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4005341" w14:textId="0957C1B3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B86A74D" w14:textId="5D16F239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9C4E2A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17CD01C7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EC9E9BD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318C537" w14:textId="77777777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8528262" w14:textId="106A2289" w:rsidR="00B26460" w:rsidRPr="001621DF" w:rsidRDefault="0078150D" w:rsidP="0078150D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</w:tr>
      <w:tr w:rsidR="00B26460" w:rsidRPr="001621DF" w14:paraId="4184FEF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26500DF" w14:textId="77777777" w:rsidR="00B26460" w:rsidRPr="001621DF" w:rsidRDefault="00B2646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7DF38A4" w14:textId="77777777" w:rsidR="00B26460" w:rsidRPr="001621DF" w:rsidRDefault="00B26460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98CA5F2" w14:textId="06AEAAB3" w:rsidR="00B26460" w:rsidRPr="001621DF" w:rsidRDefault="00B2646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53C721DC" w14:textId="54575643" w:rsidR="00B26460" w:rsidRPr="001621DF" w:rsidRDefault="00B2646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9C4E2A">
              <w:rPr>
                <w:sz w:val="20"/>
              </w:rPr>
              <w:t>балл</w:t>
            </w:r>
          </w:p>
        </w:tc>
        <w:tc>
          <w:tcPr>
            <w:tcW w:w="340" w:type="pct"/>
          </w:tcPr>
          <w:p w14:paraId="196AD2CF" w14:textId="202B67FB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2261987" w14:textId="3C40C3E7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AAE3112" w14:textId="1BA845D8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79D885D" w14:textId="218C298A" w:rsidR="00B26460" w:rsidRPr="00B26460" w:rsidRDefault="00B2646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D1098C" w:rsidRPr="001621DF" w14:paraId="6EA3CF1F" w14:textId="2B106C3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A934230" w14:textId="77777777" w:rsidR="00D1098C" w:rsidRPr="001621DF" w:rsidRDefault="00D1098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5EF0D2" w14:textId="7B346DC9" w:rsidR="00D1098C" w:rsidRPr="001621DF" w:rsidRDefault="00D1098C" w:rsidP="00F31F9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2.6.4</w:t>
            </w:r>
          </w:p>
        </w:tc>
        <w:tc>
          <w:tcPr>
            <w:tcW w:w="2151" w:type="pct"/>
          </w:tcPr>
          <w:p w14:paraId="0E895DF0" w14:textId="7B089152" w:rsidR="00D1098C" w:rsidRPr="001621DF" w:rsidRDefault="00D1098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582" w:type="pct"/>
          </w:tcPr>
          <w:p w14:paraId="46E5881E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1231B9E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014C3F3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7AE1F6D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DF86822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D1098C" w:rsidRPr="001621DF" w14:paraId="1EFC8DF7" w14:textId="1DBFC62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68A248" w14:textId="77777777" w:rsidR="00D1098C" w:rsidRPr="001621DF" w:rsidRDefault="00D1098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8265204" w14:textId="77777777" w:rsidR="00D1098C" w:rsidRPr="001621DF" w:rsidRDefault="00D1098C" w:rsidP="00A60BCD">
            <w:pPr>
              <w:pStyle w:val="ConsPlusNormal"/>
              <w:tabs>
                <w:tab w:val="left" w:pos="728"/>
              </w:tabs>
              <w:ind w:left="-2845" w:right="505" w:firstLine="2845"/>
              <w:rPr>
                <w:sz w:val="20"/>
              </w:rPr>
            </w:pPr>
          </w:p>
        </w:tc>
        <w:tc>
          <w:tcPr>
            <w:tcW w:w="2151" w:type="pct"/>
          </w:tcPr>
          <w:p w14:paraId="1D4DCB81" w14:textId="2B4989C6" w:rsidR="00D1098C" w:rsidRPr="001621DF" w:rsidRDefault="00D1098C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 xml:space="preserve">по математике;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C84D56D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4D783A3" w14:textId="1578BD43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12136E2" w14:textId="54016FCE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24353D8" w14:textId="562B2214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BF453D7" w14:textId="679C79C6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1098C" w:rsidRPr="001621DF" w14:paraId="216D3719" w14:textId="67415F2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5D5C73FF" w14:textId="77777777" w:rsidR="00D1098C" w:rsidRPr="001621DF" w:rsidRDefault="00D1098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3EDAEB7B" w14:textId="77777777" w:rsidR="00D1098C" w:rsidRPr="001621DF" w:rsidRDefault="00D1098C" w:rsidP="00A60BCD">
            <w:pPr>
              <w:pStyle w:val="ConsPlusNormal"/>
              <w:tabs>
                <w:tab w:val="left" w:pos="728"/>
              </w:tabs>
              <w:ind w:left="-2845" w:right="505" w:firstLine="2845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59DF0EA0" w14:textId="11251D3A" w:rsidR="00D1098C" w:rsidRPr="001621DF" w:rsidRDefault="00D1098C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 xml:space="preserve">по русскому языку.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5D40FE6B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568EC636" w14:textId="2BCEF531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51EC6BB4" w14:textId="3DA12A53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75ECC0FD" w14:textId="6AE17D9A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16B499A2" w14:textId="78F89271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D1098C" w:rsidRPr="001621DF" w14:paraId="4E314CC7" w14:textId="297688B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35C6D0F8" w14:textId="77777777" w:rsidR="00D1098C" w:rsidRPr="001621DF" w:rsidRDefault="00D1098C" w:rsidP="007C502E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274B9C67" w14:textId="77777777" w:rsidR="00D1098C" w:rsidRPr="001621DF" w:rsidRDefault="00D1098C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75E786F5" w14:textId="6F88B276" w:rsidR="00D1098C" w:rsidRPr="001621DF" w:rsidRDefault="00D1098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2.6.4 в ред. </w:t>
            </w:r>
            <w:hyperlink r:id="rId27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29.06.2016 N 756)</w:t>
            </w:r>
          </w:p>
        </w:tc>
        <w:tc>
          <w:tcPr>
            <w:tcW w:w="340" w:type="pct"/>
            <w:tcBorders>
              <w:top w:val="nil"/>
            </w:tcBorders>
          </w:tcPr>
          <w:p w14:paraId="3E5FD758" w14:textId="77777777" w:rsidR="00D1098C" w:rsidRPr="001621DF" w:rsidRDefault="00D1098C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43686691" w14:textId="77777777" w:rsidR="00D1098C" w:rsidRPr="001621DF" w:rsidRDefault="00D1098C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1733B374" w14:textId="77777777" w:rsidR="00D1098C" w:rsidRPr="001621DF" w:rsidRDefault="00D1098C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35781666" w14:textId="77777777" w:rsidR="00D1098C" w:rsidRPr="001621DF" w:rsidRDefault="00D1098C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D1098C" w:rsidRPr="001621DF" w14:paraId="15FCE56D" w14:textId="5B0015C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F8CF5B1" w14:textId="77777777" w:rsidR="00D1098C" w:rsidRPr="001621DF" w:rsidRDefault="00D1098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BA7C0B" w14:textId="54761826" w:rsidR="00D1098C" w:rsidRPr="001621DF" w:rsidRDefault="00D1098C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2</w:t>
            </w:r>
            <w:r w:rsidRPr="001621DF">
              <w:rPr>
                <w:sz w:val="20"/>
              </w:rPr>
              <w:t>.6.5</w:t>
            </w:r>
          </w:p>
        </w:tc>
        <w:tc>
          <w:tcPr>
            <w:tcW w:w="2151" w:type="pct"/>
          </w:tcPr>
          <w:p w14:paraId="545B5E29" w14:textId="0B5AEEB9" w:rsidR="00D1098C" w:rsidRPr="001621DF" w:rsidRDefault="00D1098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582" w:type="pct"/>
          </w:tcPr>
          <w:p w14:paraId="50382C00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F062266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D515601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45D39DC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7816A11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D1098C" w:rsidRPr="001621DF" w14:paraId="4D638AF9" w14:textId="2ACECA0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15FD57C" w14:textId="77777777" w:rsidR="00D1098C" w:rsidRPr="001621DF" w:rsidRDefault="00D1098C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8DC206" w14:textId="77777777" w:rsidR="00D1098C" w:rsidRPr="001621DF" w:rsidRDefault="00D1098C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1FA4FE1" w14:textId="46356579" w:rsidR="00D1098C" w:rsidRPr="001621DF" w:rsidRDefault="00D1098C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по математике;</w:t>
            </w:r>
          </w:p>
        </w:tc>
        <w:tc>
          <w:tcPr>
            <w:tcW w:w="582" w:type="pct"/>
          </w:tcPr>
          <w:p w14:paraId="1AD736F1" w14:textId="021B65F9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792BDF5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A29E6DB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48A37C1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5899293" w14:textId="77777777" w:rsidR="00D1098C" w:rsidRPr="001621DF" w:rsidRDefault="00D1098C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A6AFE" w:rsidRPr="001621DF" w14:paraId="33ACF6D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D3E0A99" w14:textId="77777777" w:rsidR="007A6AFE" w:rsidRPr="001621DF" w:rsidRDefault="007A6AF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0296527" w14:textId="77777777" w:rsidR="007A6AFE" w:rsidRPr="001621DF" w:rsidRDefault="007A6AFE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1A4D48" w14:textId="0CF8CAA3" w:rsidR="007A6AFE" w:rsidRPr="00F50B8B" w:rsidRDefault="007A6AF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7F137AE6" w14:textId="46BED0A1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82268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95ECF27" w14:textId="794DA0C9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11,63</w:t>
            </w:r>
          </w:p>
        </w:tc>
        <w:tc>
          <w:tcPr>
            <w:tcW w:w="273" w:type="pct"/>
          </w:tcPr>
          <w:p w14:paraId="353DDFEA" w14:textId="321E2932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21C3D832" w14:textId="57541A62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7149B4E0" w14:textId="4E52807F" w:rsidR="007A6AFE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AFE" w:rsidRPr="001621DF" w14:paraId="29F960D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C65D20" w14:textId="77777777" w:rsidR="007A6AFE" w:rsidRPr="001621DF" w:rsidRDefault="007A6AF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2EF5B82" w14:textId="77777777" w:rsidR="007A6AFE" w:rsidRPr="001621DF" w:rsidRDefault="007A6AFE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3965D9F" w14:textId="3F828B88" w:rsidR="007A6AFE" w:rsidRPr="001621DF" w:rsidRDefault="007A6AF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A927CF7" w14:textId="215698A4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82268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0D1189F" w14:textId="4A1F257A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15,38</w:t>
            </w:r>
          </w:p>
        </w:tc>
        <w:tc>
          <w:tcPr>
            <w:tcW w:w="273" w:type="pct"/>
          </w:tcPr>
          <w:p w14:paraId="50AA8692" w14:textId="27ED89A5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38F95DB7" w14:textId="4CB859A6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277" w:type="pct"/>
          </w:tcPr>
          <w:p w14:paraId="518D04AE" w14:textId="0DC4DE96" w:rsidR="007A6AFE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 w:rsidR="007A6AFE" w:rsidRPr="001621DF" w14:paraId="4A44B3E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5DDD630" w14:textId="77777777" w:rsidR="007A6AFE" w:rsidRPr="001621DF" w:rsidRDefault="007A6AFE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6EB220" w14:textId="77777777" w:rsidR="007A6AFE" w:rsidRPr="001621DF" w:rsidRDefault="007A6AFE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3B4426C" w14:textId="0E2FC2B7" w:rsidR="007A6AFE" w:rsidRPr="001621DF" w:rsidRDefault="007A6AFE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65653067" w14:textId="122A917D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 w:rsidRPr="0082268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5FED354" w14:textId="104C5268" w:rsidR="007A6AFE" w:rsidRPr="007A6AFE" w:rsidRDefault="007A6AFE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</w:rPr>
              <w:t>13,41</w:t>
            </w:r>
          </w:p>
        </w:tc>
        <w:tc>
          <w:tcPr>
            <w:tcW w:w="273" w:type="pct"/>
          </w:tcPr>
          <w:p w14:paraId="4BFE3DA5" w14:textId="5B0210DC" w:rsidR="007A6AFE" w:rsidRPr="001621DF" w:rsidRDefault="007A6AFE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738FADCB" w14:textId="78AAD4F3" w:rsidR="007A6AFE" w:rsidRPr="001621DF" w:rsidRDefault="007A6AFE" w:rsidP="007A6AFE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77" w:type="pct"/>
          </w:tcPr>
          <w:p w14:paraId="6A0B3031" w14:textId="49B91AFA" w:rsidR="007A6AFE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 w:rsidR="00F50B8B" w:rsidRPr="001621DF" w14:paraId="69D41B9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BDE13D1" w14:textId="77777777" w:rsidR="00F50B8B" w:rsidRPr="001621DF" w:rsidRDefault="00F50B8B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AB044F" w14:textId="77777777" w:rsidR="00F50B8B" w:rsidRPr="001621DF" w:rsidRDefault="00F50B8B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8D0F3D6" w14:textId="594DA5F2" w:rsidR="00F50B8B" w:rsidRPr="001621DF" w:rsidRDefault="00F50B8B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232727DF" w14:textId="061C2DF3" w:rsidR="00F50B8B" w:rsidRPr="001621DF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82268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031594C" w14:textId="7023B8C0" w:rsidR="00F50B8B" w:rsidRPr="007A6AFE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03B96CB" w14:textId="25739FE8" w:rsidR="00F50B8B" w:rsidRPr="007A6AFE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914CFF3" w14:textId="5FCA3EF4" w:rsidR="00F50B8B" w:rsidRPr="007A6AFE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E7A6DD3" w14:textId="6CDDEEE7" w:rsidR="00F50B8B" w:rsidRPr="007A6AFE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50B8B" w:rsidRPr="001621DF" w14:paraId="2CD1BA85" w14:textId="59C8D25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B3C478" w14:textId="77777777" w:rsidR="00F50B8B" w:rsidRPr="001621DF" w:rsidRDefault="00F50B8B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84E8D8" w14:textId="77777777" w:rsidR="00F50B8B" w:rsidRPr="001621DF" w:rsidRDefault="00F50B8B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ED760F9" w14:textId="0D594111" w:rsidR="00F50B8B" w:rsidRPr="001621DF" w:rsidRDefault="00F50B8B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по русскому языку.</w:t>
            </w:r>
          </w:p>
        </w:tc>
        <w:tc>
          <w:tcPr>
            <w:tcW w:w="582" w:type="pct"/>
          </w:tcPr>
          <w:p w14:paraId="27B02D97" w14:textId="0150C976" w:rsidR="00F50B8B" w:rsidRPr="001621DF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5C30DB8" w14:textId="77777777" w:rsidR="00F50B8B" w:rsidRPr="001621DF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83B2623" w14:textId="77777777" w:rsidR="00F50B8B" w:rsidRPr="001621DF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032B2DA" w14:textId="77777777" w:rsidR="00F50B8B" w:rsidRPr="001621DF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404407F" w14:textId="77777777" w:rsidR="00F50B8B" w:rsidRPr="001621DF" w:rsidRDefault="00F50B8B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8D6F87" w:rsidRPr="001621DF" w14:paraId="1B4CDDF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2D129E1" w14:textId="77777777" w:rsidR="008D6F87" w:rsidRPr="001621DF" w:rsidRDefault="008D6F8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407BC0" w14:textId="77777777" w:rsidR="008D6F87" w:rsidRPr="001621DF" w:rsidRDefault="008D6F87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DD83483" w14:textId="00746C9C" w:rsidR="008D6F87" w:rsidRPr="001621DF" w:rsidRDefault="008D6F8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A637588" w14:textId="2F333BC5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6420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4A0CAA3" w14:textId="08054537" w:rsidR="008D6F87" w:rsidRPr="001621DF" w:rsidRDefault="00AB324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273" w:type="pct"/>
          </w:tcPr>
          <w:p w14:paraId="278A75BB" w14:textId="4D3CFEC9" w:rsidR="008D6F87" w:rsidRPr="001621DF" w:rsidRDefault="00AB324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05D3485A" w14:textId="125C931D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158B47C4" w14:textId="6292613C" w:rsidR="008D6F87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F87" w:rsidRPr="001621DF" w14:paraId="777DA10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003558" w14:textId="77777777" w:rsidR="008D6F87" w:rsidRPr="001621DF" w:rsidRDefault="008D6F8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10B2DBC" w14:textId="77777777" w:rsidR="008D6F87" w:rsidRPr="001621DF" w:rsidRDefault="008D6F87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4E66B0C" w14:textId="0D775F10" w:rsidR="008D6F87" w:rsidRPr="001621DF" w:rsidRDefault="008D6F8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6A59EFA" w14:textId="5B88AE2F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6420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AD09AB6" w14:textId="38073A83" w:rsidR="008D6F87" w:rsidRPr="001621DF" w:rsidRDefault="00AB324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12,82</w:t>
            </w:r>
          </w:p>
        </w:tc>
        <w:tc>
          <w:tcPr>
            <w:tcW w:w="273" w:type="pct"/>
          </w:tcPr>
          <w:p w14:paraId="6FCC134D" w14:textId="085C9719" w:rsidR="008D6F87" w:rsidRPr="001621DF" w:rsidRDefault="00AB324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030D735A" w14:textId="0484757D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277" w:type="pct"/>
          </w:tcPr>
          <w:p w14:paraId="360EF945" w14:textId="4F8025BA" w:rsidR="008D6F87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 w:rsidR="008D6F87" w:rsidRPr="001621DF" w14:paraId="4735A86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4473A4" w14:textId="77777777" w:rsidR="008D6F87" w:rsidRPr="001621DF" w:rsidRDefault="008D6F8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B152A74" w14:textId="77777777" w:rsidR="008D6F87" w:rsidRPr="001621DF" w:rsidRDefault="008D6F87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60A6FBE" w14:textId="378699BE" w:rsidR="008D6F87" w:rsidRPr="001621DF" w:rsidRDefault="008D6F8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396DB06E" w14:textId="258F3511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6420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0162EB9" w14:textId="4EEAFB9B" w:rsidR="008D6F87" w:rsidRPr="001621DF" w:rsidRDefault="00AB324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273" w:type="pct"/>
          </w:tcPr>
          <w:p w14:paraId="2E0B42FA" w14:textId="27C33CEE" w:rsidR="008D6F87" w:rsidRPr="001621DF" w:rsidRDefault="00AB3242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01154D83" w14:textId="689BE77E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77" w:type="pct"/>
          </w:tcPr>
          <w:p w14:paraId="294B4227" w14:textId="5149F7DD" w:rsidR="008D6F87" w:rsidRPr="001621DF" w:rsidRDefault="0078150D" w:rsidP="00004D53">
            <w:pPr>
              <w:pStyle w:val="ConsPlusNormal"/>
              <w:ind w:left="-2845" w:firstLine="2845"/>
              <w:rPr>
                <w:sz w:val="20"/>
              </w:rPr>
            </w:pPr>
            <w:r w:rsidRPr="0078150D">
              <w:rPr>
                <w:sz w:val="20"/>
              </w:rPr>
              <w:t>0,69</w:t>
            </w:r>
          </w:p>
        </w:tc>
      </w:tr>
      <w:tr w:rsidR="008D6F87" w:rsidRPr="001621DF" w14:paraId="537288D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12C55E" w14:textId="77777777" w:rsidR="008D6F87" w:rsidRPr="001621DF" w:rsidRDefault="008D6F8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32AA075" w14:textId="77777777" w:rsidR="008D6F87" w:rsidRPr="001621DF" w:rsidRDefault="008D6F87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55A8545" w14:textId="41C4E474" w:rsidR="008D6F87" w:rsidRPr="001621DF" w:rsidRDefault="008D6F8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CB75698" w14:textId="01F3878D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6420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081FDB5" w14:textId="19231313" w:rsidR="008D6F87" w:rsidRPr="00F50B8B" w:rsidRDefault="008D6F8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5EEBF3A" w14:textId="719F7CD1" w:rsidR="008D6F87" w:rsidRPr="00F50B8B" w:rsidRDefault="008D6F8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32AEFEF" w14:textId="0E84519E" w:rsidR="008D6F87" w:rsidRPr="00F50B8B" w:rsidRDefault="008D6F8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14371D3" w14:textId="053BDF43" w:rsidR="008D6F87" w:rsidRPr="00F50B8B" w:rsidRDefault="008D6F8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8D6F87" w:rsidRPr="001621DF" w14:paraId="233629F3" w14:textId="022AFFD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3218476" w14:textId="77777777" w:rsidR="008D6F87" w:rsidRPr="001621DF" w:rsidRDefault="008D6F8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7E3A0F8" w14:textId="4FB17BE1" w:rsidR="008D6F87" w:rsidRPr="001621DF" w:rsidRDefault="008D6F87" w:rsidP="007C502E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2.7</w:t>
            </w:r>
          </w:p>
        </w:tc>
        <w:tc>
          <w:tcPr>
            <w:tcW w:w="2151" w:type="pct"/>
          </w:tcPr>
          <w:p w14:paraId="04ED50CB" w14:textId="546E31E0" w:rsidR="008D6F87" w:rsidRPr="001621DF" w:rsidRDefault="008D6F8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1621DF">
              <w:rPr>
                <w:sz w:val="20"/>
              </w:rPr>
              <w:t>здоровьесберегающие</w:t>
            </w:r>
            <w:proofErr w:type="spellEnd"/>
            <w:r w:rsidRPr="001621DF">
              <w:rPr>
                <w:sz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582" w:type="pct"/>
          </w:tcPr>
          <w:p w14:paraId="1F41325F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9B6507A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6A48077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FE12E06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CAF7006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8D6F87" w:rsidRPr="001621DF" w14:paraId="508F20E1" w14:textId="216979D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A8B8A87" w14:textId="77777777" w:rsidR="008D6F87" w:rsidRPr="001621DF" w:rsidRDefault="008D6F8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64E3D7B" w14:textId="227C4A20" w:rsidR="008D6F87" w:rsidRPr="001621DF" w:rsidRDefault="008D6F87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2.7.1</w:t>
            </w:r>
          </w:p>
        </w:tc>
        <w:tc>
          <w:tcPr>
            <w:tcW w:w="2151" w:type="pct"/>
          </w:tcPr>
          <w:p w14:paraId="6FF41508" w14:textId="49FC9F65" w:rsidR="008D6F87" w:rsidRPr="001621DF" w:rsidRDefault="008D6F8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582" w:type="pct"/>
          </w:tcPr>
          <w:p w14:paraId="01D7D83C" w14:textId="15C8B985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1BE95D1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673D0B2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41A2139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979320A" w14:textId="77777777" w:rsidR="008D6F87" w:rsidRPr="001621DF" w:rsidRDefault="008D6F8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8150D" w:rsidRPr="001621DF" w14:paraId="1F5335F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93A6DFB" w14:textId="77777777" w:rsidR="0078150D" w:rsidRPr="001621DF" w:rsidRDefault="0078150D" w:rsidP="0078150D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199F3A0" w14:textId="77777777" w:rsidR="0078150D" w:rsidRPr="001621DF" w:rsidRDefault="0078150D" w:rsidP="0078150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A2418DE" w14:textId="209B0320" w:rsidR="0078150D" w:rsidRPr="001621DF" w:rsidRDefault="0078150D" w:rsidP="0078150D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5DACB05" w14:textId="0289F60F" w:rsidR="0078150D" w:rsidRPr="001621DF" w:rsidRDefault="0078150D" w:rsidP="0078150D">
            <w:pPr>
              <w:pStyle w:val="ConsPlusNormal"/>
              <w:ind w:left="-2845" w:firstLine="2845"/>
              <w:rPr>
                <w:sz w:val="20"/>
              </w:rPr>
            </w:pPr>
            <w:r w:rsidRPr="00FF7F4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5AB7EDF" w14:textId="59650E16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96,14</w:t>
            </w:r>
          </w:p>
        </w:tc>
        <w:tc>
          <w:tcPr>
            <w:tcW w:w="273" w:type="pct"/>
          </w:tcPr>
          <w:p w14:paraId="6F2EF4BF" w14:textId="14DA5529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95,07</w:t>
            </w:r>
          </w:p>
        </w:tc>
        <w:tc>
          <w:tcPr>
            <w:tcW w:w="342" w:type="pct"/>
          </w:tcPr>
          <w:p w14:paraId="77702504" w14:textId="120E3551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  <w:tc>
          <w:tcPr>
            <w:tcW w:w="277" w:type="pct"/>
          </w:tcPr>
          <w:p w14:paraId="2448FE5F" w14:textId="6D1B1EC1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90,28</w:t>
            </w:r>
          </w:p>
        </w:tc>
      </w:tr>
      <w:tr w:rsidR="0078150D" w:rsidRPr="001621DF" w14:paraId="5215AE8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412C9D7" w14:textId="77777777" w:rsidR="0078150D" w:rsidRPr="001621DF" w:rsidRDefault="0078150D" w:rsidP="0078150D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FD60B1C" w14:textId="77777777" w:rsidR="0078150D" w:rsidRPr="001621DF" w:rsidRDefault="0078150D" w:rsidP="0078150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174E804" w14:textId="75D3A383" w:rsidR="0078150D" w:rsidRPr="001621DF" w:rsidRDefault="0078150D" w:rsidP="0078150D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CF5E029" w14:textId="01B14F48" w:rsidR="0078150D" w:rsidRPr="001621DF" w:rsidRDefault="0078150D" w:rsidP="0078150D">
            <w:pPr>
              <w:pStyle w:val="ConsPlusNormal"/>
              <w:ind w:left="-2845" w:firstLine="2845"/>
              <w:rPr>
                <w:sz w:val="20"/>
              </w:rPr>
            </w:pPr>
            <w:r w:rsidRPr="00FF7F4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FA53E5D" w14:textId="1701C057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3" w:type="pct"/>
          </w:tcPr>
          <w:p w14:paraId="31565BD7" w14:textId="393C9728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94,21</w:t>
            </w:r>
          </w:p>
        </w:tc>
        <w:tc>
          <w:tcPr>
            <w:tcW w:w="342" w:type="pct"/>
          </w:tcPr>
          <w:p w14:paraId="590E09DE" w14:textId="46201B93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96,27</w:t>
            </w:r>
          </w:p>
        </w:tc>
        <w:tc>
          <w:tcPr>
            <w:tcW w:w="277" w:type="pct"/>
          </w:tcPr>
          <w:p w14:paraId="0A9D5D6C" w14:textId="4477B8B1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96,27</w:t>
            </w:r>
          </w:p>
        </w:tc>
      </w:tr>
      <w:tr w:rsidR="0078150D" w:rsidRPr="001621DF" w14:paraId="4D5C452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D7C8B97" w14:textId="77777777" w:rsidR="0078150D" w:rsidRPr="001621DF" w:rsidRDefault="0078150D" w:rsidP="0078150D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E040251" w14:textId="77777777" w:rsidR="0078150D" w:rsidRPr="001621DF" w:rsidRDefault="0078150D" w:rsidP="0078150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AD98477" w14:textId="5334BDF8" w:rsidR="0078150D" w:rsidRPr="001621DF" w:rsidRDefault="0078150D" w:rsidP="0078150D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5BB9510" w14:textId="0A3B289F" w:rsidR="0078150D" w:rsidRPr="001621DF" w:rsidRDefault="0078150D" w:rsidP="0078150D">
            <w:pPr>
              <w:pStyle w:val="ConsPlusNormal"/>
              <w:ind w:left="-2845" w:firstLine="2845"/>
              <w:rPr>
                <w:sz w:val="20"/>
              </w:rPr>
            </w:pPr>
            <w:r w:rsidRPr="00FF7F4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8523365" w14:textId="1BA2F68C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ED4F68">
              <w:rPr>
                <w:rFonts w:ascii="Times New Roman" w:hAnsi="Times New Roman" w:cs="Times New Roman"/>
                <w:sz w:val="18"/>
                <w:szCs w:val="18"/>
              </w:rPr>
              <w:t>97,51</w:t>
            </w:r>
          </w:p>
        </w:tc>
        <w:tc>
          <w:tcPr>
            <w:tcW w:w="273" w:type="pct"/>
          </w:tcPr>
          <w:p w14:paraId="648A8673" w14:textId="55D91361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ED4F68">
              <w:rPr>
                <w:rFonts w:ascii="Times New Roman" w:hAnsi="Times New Roman" w:cs="Times New Roman"/>
                <w:sz w:val="18"/>
                <w:szCs w:val="18"/>
              </w:rPr>
              <w:t>94,77</w:t>
            </w:r>
          </w:p>
        </w:tc>
        <w:tc>
          <w:tcPr>
            <w:tcW w:w="342" w:type="pct"/>
          </w:tcPr>
          <w:p w14:paraId="3154E509" w14:textId="647FB34B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277" w:type="pct"/>
          </w:tcPr>
          <w:p w14:paraId="20E35C65" w14:textId="3B8EE4BC" w:rsidR="0078150D" w:rsidRPr="00ED4F68" w:rsidRDefault="0078150D" w:rsidP="0078150D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285463" w:rsidRPr="001621DF" w14:paraId="6BF071C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F0FE197" w14:textId="77777777" w:rsidR="00285463" w:rsidRPr="001621DF" w:rsidRDefault="0028546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4E2556" w14:textId="77777777" w:rsidR="00285463" w:rsidRPr="001621DF" w:rsidRDefault="00285463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3FB3906" w14:textId="2968A3CB" w:rsidR="00285463" w:rsidRPr="001621DF" w:rsidRDefault="0028546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7C75A7E" w14:textId="1A920D5D" w:rsidR="00285463" w:rsidRPr="001621DF" w:rsidRDefault="0028546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F7F4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5E78045" w14:textId="7D14547E" w:rsidR="00285463" w:rsidRPr="00ED4F68" w:rsidRDefault="00ED4F6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D30B182" w14:textId="0FFA4F80" w:rsidR="00285463" w:rsidRPr="00ED4F68" w:rsidRDefault="00ED4F6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01684EC" w14:textId="10C8A05E" w:rsidR="00285463" w:rsidRPr="00ED4F68" w:rsidRDefault="00ED4F68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AF60A28" w14:textId="7BBCF8D5" w:rsidR="00285463" w:rsidRPr="00ED4F68" w:rsidRDefault="00ED4F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85463" w:rsidRPr="001621DF" w14:paraId="1FF91B8F" w14:textId="39819B8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6D5BC00" w14:textId="77777777" w:rsidR="00285463" w:rsidRPr="001621DF" w:rsidRDefault="0028546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09A11E8" w14:textId="7B7BC9B8" w:rsidR="00285463" w:rsidRPr="001621DF" w:rsidRDefault="00285463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2.7.2</w:t>
            </w:r>
          </w:p>
        </w:tc>
        <w:tc>
          <w:tcPr>
            <w:tcW w:w="2151" w:type="pct"/>
          </w:tcPr>
          <w:p w14:paraId="1DED4297" w14:textId="5C510A8E" w:rsidR="00285463" w:rsidRPr="001621DF" w:rsidRDefault="0028546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582" w:type="pct"/>
          </w:tcPr>
          <w:p w14:paraId="32206616" w14:textId="77C637D1" w:rsidR="00285463" w:rsidRPr="001621DF" w:rsidRDefault="0028546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48C5289" w14:textId="77777777" w:rsidR="00285463" w:rsidRPr="001621DF" w:rsidRDefault="0028546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C38411E" w14:textId="77777777" w:rsidR="00285463" w:rsidRPr="001621DF" w:rsidRDefault="0028546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526E2C8" w14:textId="77777777" w:rsidR="00285463" w:rsidRPr="001621DF" w:rsidRDefault="0028546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FD6E60D" w14:textId="77777777" w:rsidR="00285463" w:rsidRPr="001621DF" w:rsidRDefault="0028546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3F646F" w:rsidRPr="001621DF" w14:paraId="1EAC141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3F13C28" w14:textId="77777777" w:rsidR="003F646F" w:rsidRPr="001621DF" w:rsidRDefault="003F646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89D8B0B" w14:textId="77777777" w:rsidR="003F646F" w:rsidRPr="001621DF" w:rsidRDefault="003F646F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EEC0DE5" w14:textId="306AE986" w:rsidR="003F646F" w:rsidRPr="001621DF" w:rsidRDefault="003F646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0DDEF6B" w14:textId="1AC82003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630F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D36C4EB" w14:textId="30854BDF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692D5E89" w14:textId="04BC6CA0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0C908EA8" w14:textId="4B9FFBF5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20BD7130" w14:textId="5391CAEE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46F" w:rsidRPr="001621DF" w14:paraId="4F49368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4A573FE" w14:textId="77777777" w:rsidR="003F646F" w:rsidRPr="001621DF" w:rsidRDefault="003F646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A5FABDD" w14:textId="77777777" w:rsidR="003F646F" w:rsidRPr="001621DF" w:rsidRDefault="003F646F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3514042" w14:textId="108D7A0C" w:rsidR="003F646F" w:rsidRPr="001621DF" w:rsidRDefault="003F646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0F1B114D" w14:textId="0A80D45B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630F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C736B0D" w14:textId="1B230001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12DE8E6B" w14:textId="28C3DD4A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7F0A574A" w14:textId="7D0D18D3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4AC3A978" w14:textId="7A7E58A6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46F" w:rsidRPr="001621DF" w14:paraId="5495D43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DA9831" w14:textId="77777777" w:rsidR="003F646F" w:rsidRPr="001621DF" w:rsidRDefault="003F646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0D6A51" w14:textId="77777777" w:rsidR="003F646F" w:rsidRPr="001621DF" w:rsidRDefault="003F646F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0B46917" w14:textId="1E8FD2F6" w:rsidR="003F646F" w:rsidRPr="001621DF" w:rsidRDefault="003F646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24304BA8" w14:textId="0B5F628E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630F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BD33DA1" w14:textId="5C1BDE33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21F0276A" w14:textId="34283B25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524C82E" w14:textId="0671D482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3F2048CE" w14:textId="57F23F70" w:rsidR="003F646F" w:rsidRPr="003C3BCF" w:rsidRDefault="003C3BC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3F646F" w:rsidRPr="001621DF" w14:paraId="62A2A47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68AC9B" w14:textId="77777777" w:rsidR="003F646F" w:rsidRPr="001621DF" w:rsidRDefault="003F646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AB28F66" w14:textId="77777777" w:rsidR="003F646F" w:rsidRPr="001621DF" w:rsidRDefault="003F646F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3414C4" w14:textId="0E9CEE7A" w:rsidR="003F646F" w:rsidRPr="001621DF" w:rsidRDefault="003F646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3C0DA5CE" w14:textId="65549D9A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C630F5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29E9A63" w14:textId="7A2F09BD" w:rsidR="003F646F" w:rsidRPr="003F646F" w:rsidRDefault="003F646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995BDE7" w14:textId="79958DF8" w:rsidR="003F646F" w:rsidRPr="003F646F" w:rsidRDefault="003F646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0A31D2A" w14:textId="79745C1A" w:rsidR="003F646F" w:rsidRPr="003F646F" w:rsidRDefault="003F646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CA28A5B" w14:textId="7FFE38C5" w:rsidR="003F646F" w:rsidRPr="003F646F" w:rsidRDefault="003F646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3F646F" w:rsidRPr="001621DF" w14:paraId="2E832511" w14:textId="024460E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4BB5BEF" w14:textId="77777777" w:rsidR="003F646F" w:rsidRPr="001621DF" w:rsidRDefault="003F646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2C2C127" w14:textId="56F6847D" w:rsidR="003F646F" w:rsidRPr="001621DF" w:rsidRDefault="003F646F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2.7.3</w:t>
            </w:r>
          </w:p>
        </w:tc>
        <w:tc>
          <w:tcPr>
            <w:tcW w:w="2151" w:type="pct"/>
          </w:tcPr>
          <w:p w14:paraId="32A2EDF4" w14:textId="20B5BCE7" w:rsidR="003F646F" w:rsidRPr="001621DF" w:rsidRDefault="003F646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582" w:type="pct"/>
          </w:tcPr>
          <w:p w14:paraId="2F8F7B8A" w14:textId="69CC18B5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1FC458A" w14:textId="77777777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4476CFF" w14:textId="77777777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32D20A6" w14:textId="77777777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54A38A7" w14:textId="77777777" w:rsidR="003F646F" w:rsidRPr="001621DF" w:rsidRDefault="003F646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E8251A" w:rsidRPr="001621DF" w14:paraId="383A7F0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72D37CD" w14:textId="77777777" w:rsidR="00E8251A" w:rsidRPr="001621DF" w:rsidRDefault="00E8251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CC281A0" w14:textId="77777777" w:rsidR="00E8251A" w:rsidRPr="001621DF" w:rsidRDefault="00E8251A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CF39BE9" w14:textId="784CBC7A" w:rsidR="00E8251A" w:rsidRPr="001621DF" w:rsidRDefault="00E8251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8B109BE" w14:textId="6FA09B56" w:rsidR="00E8251A" w:rsidRPr="001621DF" w:rsidRDefault="00E8251A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ACF9E87" w14:textId="092A017F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3" w:type="pct"/>
          </w:tcPr>
          <w:p w14:paraId="3A019F73" w14:textId="2B880E6C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2" w:type="pct"/>
          </w:tcPr>
          <w:p w14:paraId="6B4EC2BC" w14:textId="1D9E224C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pct"/>
          </w:tcPr>
          <w:p w14:paraId="47919CD5" w14:textId="56968803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8251A" w:rsidRPr="001621DF" w14:paraId="0FABF07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7863994" w14:textId="77777777" w:rsidR="00E8251A" w:rsidRPr="001621DF" w:rsidRDefault="00E8251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35B8FF3" w14:textId="77777777" w:rsidR="00E8251A" w:rsidRPr="001621DF" w:rsidRDefault="00E8251A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AAE250F" w14:textId="32E78DDC" w:rsidR="00E8251A" w:rsidRPr="001621DF" w:rsidRDefault="00E8251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5D08ABC" w14:textId="7F741EA9" w:rsidR="00E8251A" w:rsidRPr="001621DF" w:rsidRDefault="00E8251A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C6749C7" w14:textId="67ECC317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273" w:type="pct"/>
          </w:tcPr>
          <w:p w14:paraId="01863E53" w14:textId="010527B2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342" w:type="pct"/>
          </w:tcPr>
          <w:p w14:paraId="1611A044" w14:textId="3DD07F14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pct"/>
          </w:tcPr>
          <w:p w14:paraId="3D3E0754" w14:textId="02A7EA94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8251A" w:rsidRPr="001621DF" w14:paraId="0386B07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BA91FC4" w14:textId="77777777" w:rsidR="00E8251A" w:rsidRPr="001621DF" w:rsidRDefault="00E8251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23489D4" w14:textId="77777777" w:rsidR="00E8251A" w:rsidRPr="001621DF" w:rsidRDefault="00E8251A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4986BF2" w14:textId="7839ECF0" w:rsidR="00E8251A" w:rsidRPr="001621DF" w:rsidRDefault="00E8251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26720C44" w14:textId="24C9334E" w:rsidR="00E8251A" w:rsidRPr="001621DF" w:rsidRDefault="00E8251A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04D4F05" w14:textId="005A2E20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E8251A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273" w:type="pct"/>
          </w:tcPr>
          <w:p w14:paraId="30DD1CC7" w14:textId="1EA820B9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E8251A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342" w:type="pct"/>
          </w:tcPr>
          <w:p w14:paraId="2DA5CD58" w14:textId="7EDED334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pct"/>
          </w:tcPr>
          <w:p w14:paraId="4CC38308" w14:textId="45596EE0" w:rsidR="00E8251A" w:rsidRPr="00E8251A" w:rsidRDefault="00E8251A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8251A" w:rsidRPr="001621DF" w14:paraId="4FE0B89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2365D3" w14:textId="77777777" w:rsidR="00E8251A" w:rsidRPr="001621DF" w:rsidRDefault="00E8251A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060F58" w14:textId="77777777" w:rsidR="00E8251A" w:rsidRPr="001621DF" w:rsidRDefault="00E8251A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9876594" w14:textId="61439FFB" w:rsidR="00E8251A" w:rsidRPr="001621DF" w:rsidRDefault="00E8251A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0A50CAF7" w14:textId="55C1FF31" w:rsidR="00E8251A" w:rsidRPr="001621DF" w:rsidRDefault="00E8251A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887244B" w14:textId="0E67DC10" w:rsidR="00E8251A" w:rsidRPr="00E8251A" w:rsidRDefault="00E8251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38844C9" w14:textId="4171FC72" w:rsidR="00E8251A" w:rsidRPr="00E8251A" w:rsidRDefault="00E8251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DC3B04F" w14:textId="4CEE88D1" w:rsidR="00E8251A" w:rsidRPr="00E8251A" w:rsidRDefault="00E8251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74F7FA5" w14:textId="760386E0" w:rsidR="00E8251A" w:rsidRPr="00E8251A" w:rsidRDefault="00E8251A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42754" w:rsidRPr="001621DF" w14:paraId="2651E25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B03E4A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5261F7" w14:textId="27CA5533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2.7.4</w:t>
            </w:r>
          </w:p>
        </w:tc>
        <w:tc>
          <w:tcPr>
            <w:tcW w:w="2151" w:type="pct"/>
          </w:tcPr>
          <w:p w14:paraId="1A852CB4" w14:textId="18335960" w:rsidR="00E42754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числа организаций, имеющих </w:t>
            </w:r>
            <w:r w:rsidRPr="001621DF">
              <w:rPr>
                <w:sz w:val="20"/>
              </w:rPr>
              <w:lastRenderedPageBreak/>
              <w:t>плавательные бассейны, в общем числе общеобразовательных организаций.</w:t>
            </w:r>
          </w:p>
        </w:tc>
        <w:tc>
          <w:tcPr>
            <w:tcW w:w="582" w:type="pct"/>
          </w:tcPr>
          <w:p w14:paraId="0210C56B" w14:textId="5FC8AA59" w:rsidR="00E42754" w:rsidRPr="00D510BE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8724D0C" w14:textId="77777777" w:rsidR="00E42754" w:rsidRPr="00E65F97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402A186" w14:textId="77777777" w:rsidR="00E42754" w:rsidRPr="00E65F97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FB6C31" w14:textId="77777777" w:rsidR="00E42754" w:rsidRPr="00E65F97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F727DD3" w14:textId="77777777" w:rsidR="00E42754" w:rsidRPr="00E65F97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E42754" w:rsidRPr="001621DF" w14:paraId="28ABF627" w14:textId="4B6C28E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F78D207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1E594C" w14:textId="7699B72A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831BF09" w14:textId="329E556A" w:rsidR="00E42754" w:rsidRPr="001621DF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277AAF83" w14:textId="3A604FEB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AE4E627" w14:textId="797F35CC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0F6ABFCD" w14:textId="203FBA70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0D4CDBB1" w14:textId="47E020BF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5894BBF6" w14:textId="7C5512DA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E42754" w:rsidRPr="001621DF" w14:paraId="14B7872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03A50A6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83492EC" w14:textId="77777777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3F53E6D" w14:textId="7F3F9673" w:rsidR="00E42754" w:rsidRPr="001621DF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2268C9E5" w14:textId="1BE6B4ED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916180E" w14:textId="66C142BC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FA59DF6" w14:textId="1F2A04C9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FA9CE25" w14:textId="2A06485F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50562ADF" w14:textId="4E132493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E42754" w:rsidRPr="001621DF" w14:paraId="1E4F440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E45FF90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69EDDD" w14:textId="77777777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0D6F3C1" w14:textId="457BBCE7" w:rsidR="00E42754" w:rsidRPr="001621DF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4151FCFE" w14:textId="7CB7B7AB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16379DD" w14:textId="4F6F00DB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6046C1BD" w14:textId="7080A926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583612E" w14:textId="12E5FD9C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6C33E7C4" w14:textId="1C3F053E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E42754" w:rsidRPr="001621DF" w14:paraId="6D6B285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006F6B1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632A4BC" w14:textId="77777777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E6C898" w14:textId="370ABEF6" w:rsidR="00E42754" w:rsidRPr="001621DF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23AA3248" w14:textId="2F0E1794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D510BE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357BD6F" w14:textId="0D7574B5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80B3DE3" w14:textId="6E0AF68E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2522341" w14:textId="35A18545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41F3CC4" w14:textId="10828043" w:rsidR="00E42754" w:rsidRPr="00124B6B" w:rsidRDefault="00124B6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E42754" w:rsidRPr="001621DF" w14:paraId="6CE3F20D" w14:textId="5CFBC21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F3121E4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AEDE2F3" w14:textId="26D551DC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2.8</w:t>
            </w:r>
          </w:p>
        </w:tc>
        <w:tc>
          <w:tcPr>
            <w:tcW w:w="2151" w:type="pct"/>
          </w:tcPr>
          <w:p w14:paraId="680F0D88" w14:textId="4E1D2B1B" w:rsidR="00E42754" w:rsidRPr="001621DF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82" w:type="pct"/>
          </w:tcPr>
          <w:p w14:paraId="248712AB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64CC74E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15160D1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9FC0CD0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5846E11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E42754" w:rsidRPr="001621DF" w14:paraId="513F7EE3" w14:textId="447F483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E5FECAC" w14:textId="77777777" w:rsidR="00E42754" w:rsidRPr="001621DF" w:rsidRDefault="00E4275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107629F" w14:textId="5F94FD36" w:rsidR="00E42754" w:rsidRPr="001621DF" w:rsidRDefault="00E42754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2.8.1</w:t>
            </w:r>
          </w:p>
        </w:tc>
        <w:tc>
          <w:tcPr>
            <w:tcW w:w="2151" w:type="pct"/>
          </w:tcPr>
          <w:p w14:paraId="7FC9C4F2" w14:textId="77EF0746" w:rsidR="00E42754" w:rsidRPr="001621DF" w:rsidRDefault="00E42754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Темп роста числа общеобразовательных организаций.</w:t>
            </w:r>
          </w:p>
        </w:tc>
        <w:tc>
          <w:tcPr>
            <w:tcW w:w="582" w:type="pct"/>
          </w:tcPr>
          <w:p w14:paraId="7A956B3A" w14:textId="0C87D9AA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89F836F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202F944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7218CE2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D267226" w14:textId="77777777" w:rsidR="00E42754" w:rsidRPr="001621DF" w:rsidRDefault="00E4275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E1813" w:rsidRPr="001621DF" w14:paraId="04CE5D9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6F805A5" w14:textId="77777777" w:rsidR="001E1813" w:rsidRPr="001621DF" w:rsidRDefault="001E181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FD74AA" w14:textId="77777777" w:rsidR="001E1813" w:rsidRPr="001621DF" w:rsidRDefault="001E1813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D7182E9" w14:textId="2AA4806F" w:rsidR="001E1813" w:rsidRPr="001621DF" w:rsidRDefault="001E181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6B806BA" w14:textId="76EF7EA5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472A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CE6DE7F" w14:textId="56D62D97" w:rsidR="001E1813" w:rsidRPr="002B633B" w:rsidRDefault="002B633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5FF26834" w14:textId="10E6A49E" w:rsidR="001E1813" w:rsidRPr="002B633B" w:rsidRDefault="002B633B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71948A53" w14:textId="19596907" w:rsidR="001E1813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6A8B8085" w14:textId="22C6814F" w:rsidR="001E1813" w:rsidRPr="001621DF" w:rsidRDefault="00DB50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B633B" w:rsidRPr="001621DF" w14:paraId="5578C74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50218B" w14:textId="77777777" w:rsidR="002B633B" w:rsidRPr="001621DF" w:rsidRDefault="002B633B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323A891" w14:textId="77777777" w:rsidR="002B633B" w:rsidRPr="001621DF" w:rsidRDefault="002B633B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A0678B3" w14:textId="03DFF3C6" w:rsidR="002B633B" w:rsidRPr="001621DF" w:rsidRDefault="002B633B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55514371" w14:textId="5CDA7188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472A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9952CC7" w14:textId="2A2A5FCE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55D9F"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5AE3A941" w14:textId="3975C7E7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55D9F"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6AE11015" w14:textId="161EF941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277" w:type="pct"/>
          </w:tcPr>
          <w:p w14:paraId="5732DDEE" w14:textId="345B82AD" w:rsidR="002B633B" w:rsidRPr="001621DF" w:rsidRDefault="00DB50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B633B" w:rsidRPr="001621DF" w14:paraId="511DAEE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FEA1A8" w14:textId="77777777" w:rsidR="002B633B" w:rsidRPr="001621DF" w:rsidRDefault="002B633B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B8CA24B" w14:textId="77777777" w:rsidR="002B633B" w:rsidRPr="001621DF" w:rsidRDefault="002B633B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D3ADF2E" w14:textId="4197B76A" w:rsidR="002B633B" w:rsidRPr="001621DF" w:rsidRDefault="002B633B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7690A992" w14:textId="43425655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472A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6C63948" w14:textId="36AA2C64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55D9F"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1D9040B9" w14:textId="7682BF02" w:rsidR="002B633B" w:rsidRPr="001621DF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55D9F"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420FAA36" w14:textId="1B474CC9" w:rsidR="002B633B" w:rsidRPr="002B633B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277" w:type="pct"/>
          </w:tcPr>
          <w:p w14:paraId="6E01AB83" w14:textId="35B0EB8F" w:rsidR="002B633B" w:rsidRPr="001621DF" w:rsidRDefault="00DB50D1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E1813" w:rsidRPr="001621DF" w14:paraId="607CA2D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A1353D" w14:textId="77777777" w:rsidR="001E1813" w:rsidRPr="001621DF" w:rsidRDefault="001E181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845ADE" w14:textId="77777777" w:rsidR="001E1813" w:rsidRPr="001621DF" w:rsidRDefault="001E1813" w:rsidP="005A0F33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9F04A3" w14:textId="74643818" w:rsidR="001E1813" w:rsidRPr="001621DF" w:rsidRDefault="001E181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0D81C326" w14:textId="62F6D23E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472A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6284BCA" w14:textId="2841DC32" w:rsidR="001E1813" w:rsidRPr="002B633B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2F06D10" w14:textId="01A93C11" w:rsidR="001E1813" w:rsidRPr="002B633B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C94A8C6" w14:textId="5471F9BE" w:rsidR="001E1813" w:rsidRPr="002B633B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E1B82FA" w14:textId="3386D640" w:rsidR="001E1813" w:rsidRPr="002B633B" w:rsidRDefault="002B633B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1E1813" w:rsidRPr="001621DF" w14:paraId="37F177D1" w14:textId="56F5F08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DF155FC" w14:textId="77777777" w:rsidR="001E1813" w:rsidRPr="001621DF" w:rsidRDefault="001E181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7C8953" w14:textId="27F711C6" w:rsidR="001E1813" w:rsidRPr="001621DF" w:rsidRDefault="001E181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2.9</w:t>
            </w:r>
          </w:p>
        </w:tc>
        <w:tc>
          <w:tcPr>
            <w:tcW w:w="2151" w:type="pct"/>
          </w:tcPr>
          <w:p w14:paraId="0BF3BD2F" w14:textId="78701392" w:rsidR="001E1813" w:rsidRPr="001621DF" w:rsidRDefault="001E181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582" w:type="pct"/>
          </w:tcPr>
          <w:p w14:paraId="20AD6B13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2A0000E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41A1569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7B41BDB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39DA20A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1E1813" w:rsidRPr="001621DF" w14:paraId="3A371E28" w14:textId="515E085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EAAAA5E" w14:textId="77777777" w:rsidR="001E1813" w:rsidRPr="001621DF" w:rsidRDefault="001E181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456A973" w14:textId="7EABD281" w:rsidR="001E1813" w:rsidRPr="001621DF" w:rsidRDefault="001E181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2.9.1</w:t>
            </w:r>
          </w:p>
        </w:tc>
        <w:tc>
          <w:tcPr>
            <w:tcW w:w="2151" w:type="pct"/>
          </w:tcPr>
          <w:p w14:paraId="458E6471" w14:textId="3846AE82" w:rsidR="001E1813" w:rsidRPr="001621DF" w:rsidRDefault="001E181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582" w:type="pct"/>
          </w:tcPr>
          <w:p w14:paraId="02B022E3" w14:textId="51351B18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1AFF2BA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F71C51F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AA40ADA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241502C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BD4589" w:rsidRPr="001621DF" w14:paraId="424691F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F1D7634" w14:textId="77777777" w:rsidR="00BD4589" w:rsidRPr="001621DF" w:rsidRDefault="00BD458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84CA798" w14:textId="77777777" w:rsidR="00BD4589" w:rsidRPr="001621DF" w:rsidRDefault="00BD4589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C6520E" w14:textId="047A9D3A" w:rsidR="00BD4589" w:rsidRPr="001621DF" w:rsidRDefault="00BD458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4646A2C6" w14:textId="1BE8A76C" w:rsidR="00BD4589" w:rsidRPr="001621DF" w:rsidRDefault="00BD458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40" w:type="pct"/>
          </w:tcPr>
          <w:p w14:paraId="1EDF6EE8" w14:textId="5F6EBB69" w:rsidR="00BD4589" w:rsidRPr="001621DF" w:rsidRDefault="00FA25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273" w:type="pct"/>
          </w:tcPr>
          <w:p w14:paraId="7CAE801C" w14:textId="3618953E" w:rsidR="00BD4589" w:rsidRPr="001621DF" w:rsidRDefault="00FA25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  <w:tc>
          <w:tcPr>
            <w:tcW w:w="342" w:type="pct"/>
          </w:tcPr>
          <w:p w14:paraId="4D75BD77" w14:textId="68224D27" w:rsidR="00BD4589" w:rsidRPr="001621DF" w:rsidRDefault="00FA25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83,68</w:t>
            </w:r>
          </w:p>
        </w:tc>
        <w:tc>
          <w:tcPr>
            <w:tcW w:w="277" w:type="pct"/>
          </w:tcPr>
          <w:p w14:paraId="38F24B7B" w14:textId="686EE957" w:rsidR="00BD4589" w:rsidRPr="000D69A0" w:rsidRDefault="000D69A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A0">
              <w:rPr>
                <w:rFonts w:ascii="Times New Roman" w:hAnsi="Times New Roman" w:cs="Times New Roman"/>
                <w:sz w:val="18"/>
                <w:szCs w:val="18"/>
              </w:rPr>
              <w:t>80,89</w:t>
            </w:r>
          </w:p>
        </w:tc>
      </w:tr>
      <w:tr w:rsidR="00BD4589" w:rsidRPr="001621DF" w14:paraId="157E4B3F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D3D78E9" w14:textId="77777777" w:rsidR="00BD4589" w:rsidRPr="001621DF" w:rsidRDefault="00BD4589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5440E9" w14:textId="77777777" w:rsidR="00BD4589" w:rsidRPr="001621DF" w:rsidRDefault="00BD4589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D4B024F" w14:textId="6EEE5A49" w:rsidR="00BD4589" w:rsidRPr="001621DF" w:rsidRDefault="00BD4589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41A47E78" w14:textId="1ED84061" w:rsidR="00BD4589" w:rsidRPr="001621DF" w:rsidRDefault="00BD4589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40" w:type="pct"/>
          </w:tcPr>
          <w:p w14:paraId="5E949F7A" w14:textId="4E61FF95" w:rsidR="00BD4589" w:rsidRPr="00FA25B5" w:rsidRDefault="00FA25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6B6FC04" w14:textId="2096DAF0" w:rsidR="00BD4589" w:rsidRPr="00FA25B5" w:rsidRDefault="00FA25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4EEE01F" w14:textId="5659DA90" w:rsidR="00BD4589" w:rsidRPr="00FA25B5" w:rsidRDefault="00FA25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B18E7B8" w14:textId="5022BB0D" w:rsidR="00BD4589" w:rsidRPr="00FA25B5" w:rsidRDefault="00FA25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1E1813" w:rsidRPr="001621DF" w14:paraId="31F166BB" w14:textId="0EAD6EF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5C67CA2" w14:textId="77777777" w:rsidR="001E1813" w:rsidRPr="001621DF" w:rsidRDefault="001E181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AA83C20" w14:textId="50625239" w:rsidR="001E1813" w:rsidRPr="001621DF" w:rsidRDefault="001E181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2.9.2</w:t>
            </w:r>
          </w:p>
        </w:tc>
        <w:tc>
          <w:tcPr>
            <w:tcW w:w="2151" w:type="pct"/>
          </w:tcPr>
          <w:p w14:paraId="6F8CA724" w14:textId="5129EC7D" w:rsidR="001E1813" w:rsidRPr="001621DF" w:rsidRDefault="001E181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582" w:type="pct"/>
          </w:tcPr>
          <w:p w14:paraId="01F51348" w14:textId="014E2F0C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CDFE4FF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E85EDEA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050618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2C7A9A0" w14:textId="77777777" w:rsidR="001E1813" w:rsidRPr="001621DF" w:rsidRDefault="001E181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12C33" w:rsidRPr="001621DF" w14:paraId="5AD2289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48CC045" w14:textId="77777777" w:rsidR="00212C33" w:rsidRPr="001621DF" w:rsidRDefault="00212C3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6B90C2E" w14:textId="77777777" w:rsidR="00212C33" w:rsidRPr="001621DF" w:rsidRDefault="00212C3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41516F5" w14:textId="33B3DBD3" w:rsidR="00212C33" w:rsidRPr="001621DF" w:rsidRDefault="00212C3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081E6B1B" w14:textId="7DF839C6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9532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1FFA3D5" w14:textId="5DC7DC71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173CDEA0" w14:textId="5760C06D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535551A" w14:textId="35C30C96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3A0E8A08" w14:textId="440EDB32" w:rsidR="00212C33" w:rsidRPr="001621DF" w:rsidRDefault="000D69A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212C33" w:rsidRPr="001621DF" w14:paraId="2B6F05A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1CF19B" w14:textId="77777777" w:rsidR="00212C33" w:rsidRPr="001621DF" w:rsidRDefault="00212C3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C6D899E" w14:textId="77777777" w:rsidR="00212C33" w:rsidRPr="001621DF" w:rsidRDefault="00212C3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1456916" w14:textId="1604F583" w:rsidR="00212C33" w:rsidRPr="001621DF" w:rsidRDefault="00212C3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EDD400B" w14:textId="36CD6255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9532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8EEB1AD" w14:textId="685CF19F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822FEDB" w14:textId="50AE56A0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197FC90" w14:textId="4B3E0740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EC0F475" w14:textId="25A8F4E6" w:rsidR="00212C33" w:rsidRPr="00743917" w:rsidRDefault="0074391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12C33" w:rsidRPr="001621DF" w14:paraId="4FD400BD" w14:textId="50C32FF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F772798" w14:textId="77777777" w:rsidR="00212C33" w:rsidRPr="001621DF" w:rsidRDefault="00212C3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936D559" w14:textId="66F9343D" w:rsidR="00212C33" w:rsidRPr="001621DF" w:rsidRDefault="00212C3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</w:t>
            </w:r>
          </w:p>
        </w:tc>
        <w:tc>
          <w:tcPr>
            <w:tcW w:w="2151" w:type="pct"/>
          </w:tcPr>
          <w:p w14:paraId="14FEE8E8" w14:textId="6087AEEE" w:rsidR="00212C33" w:rsidRPr="001621DF" w:rsidRDefault="00212C3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582" w:type="pct"/>
          </w:tcPr>
          <w:p w14:paraId="1239D604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0367A62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B143CEB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271FEEF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A4DB82A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12C33" w:rsidRPr="001621DF" w14:paraId="777AC6AB" w14:textId="429F1CF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AC4B4A" w14:textId="77777777" w:rsidR="00212C33" w:rsidRPr="001621DF" w:rsidRDefault="00212C33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DD138DC" w14:textId="7B16A20F" w:rsidR="00212C33" w:rsidRPr="001621DF" w:rsidRDefault="00212C33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2.10.1</w:t>
            </w:r>
          </w:p>
        </w:tc>
        <w:tc>
          <w:tcPr>
            <w:tcW w:w="2151" w:type="pct"/>
          </w:tcPr>
          <w:p w14:paraId="132D2FB9" w14:textId="3D219AA4" w:rsidR="00212C33" w:rsidRPr="001621DF" w:rsidRDefault="00212C33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582" w:type="pct"/>
          </w:tcPr>
          <w:p w14:paraId="478C969C" w14:textId="6A9C6BA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4B13F08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D2639CA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E83FE54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8C0D7C5" w14:textId="77777777" w:rsidR="00212C33" w:rsidRPr="001621DF" w:rsidRDefault="00212C33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930D01" w:rsidRPr="001621DF" w14:paraId="4B97347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223911" w14:textId="77777777" w:rsidR="00930D01" w:rsidRPr="001621DF" w:rsidRDefault="00930D0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7F40E0E" w14:textId="77777777" w:rsidR="00930D01" w:rsidRPr="001621DF" w:rsidRDefault="00930D01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8CC0781" w14:textId="32E0C701" w:rsidR="00930D01" w:rsidRPr="001621DF" w:rsidRDefault="00930D0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3648A03A" w14:textId="5307D662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97D44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37AC09" w14:textId="1AE83767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3" w:type="pct"/>
          </w:tcPr>
          <w:p w14:paraId="41CF9C60" w14:textId="59A231F9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2" w:type="pct"/>
          </w:tcPr>
          <w:p w14:paraId="54AEF72D" w14:textId="3E640934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7" w:type="pct"/>
          </w:tcPr>
          <w:p w14:paraId="574D4D31" w14:textId="1EC1F160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930D01" w:rsidRPr="001621DF" w14:paraId="5D84B5E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5D64367" w14:textId="77777777" w:rsidR="00930D01" w:rsidRPr="001621DF" w:rsidRDefault="00930D0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7E4CA38" w14:textId="77777777" w:rsidR="00930D01" w:rsidRPr="001621DF" w:rsidRDefault="00930D01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F2E8D4D" w14:textId="743F4A13" w:rsidR="00930D01" w:rsidRPr="001621DF" w:rsidRDefault="00930D0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17EF9D57" w14:textId="6EB8621D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97D44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E73C854" w14:textId="2819D8F0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4D1D2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273" w:type="pct"/>
          </w:tcPr>
          <w:p w14:paraId="1AD9216C" w14:textId="02A42D02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4D1D2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342" w:type="pct"/>
          </w:tcPr>
          <w:p w14:paraId="16E3FD16" w14:textId="61E2EF2F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277" w:type="pct"/>
          </w:tcPr>
          <w:p w14:paraId="4370E818" w14:textId="6F8558B4" w:rsidR="00930D01" w:rsidRPr="004D1D27" w:rsidRDefault="00D24535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0D01" w:rsidRPr="001621DF" w14:paraId="6774C98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4B9623" w14:textId="77777777" w:rsidR="00930D01" w:rsidRPr="001621DF" w:rsidRDefault="00930D0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CB8D30" w14:textId="77777777" w:rsidR="00930D01" w:rsidRPr="001621DF" w:rsidRDefault="00930D01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EF4476D" w14:textId="3B09BD81" w:rsidR="00930D01" w:rsidRPr="001621DF" w:rsidRDefault="00930D0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C64E409" w14:textId="3298DDAF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97D44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58CF307" w14:textId="306F1006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273" w:type="pct"/>
          </w:tcPr>
          <w:p w14:paraId="6B543180" w14:textId="2FC69604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342" w:type="pct"/>
          </w:tcPr>
          <w:p w14:paraId="17FBF32A" w14:textId="209727EA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77" w:type="pct"/>
          </w:tcPr>
          <w:p w14:paraId="37AC48E2" w14:textId="08FBE1D6" w:rsidR="00930D01" w:rsidRPr="004D1D27" w:rsidRDefault="000D69A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930D01" w:rsidRPr="001621DF" w14:paraId="3EC22BA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4C779BD" w14:textId="77777777" w:rsidR="00930D01" w:rsidRPr="001621DF" w:rsidRDefault="00930D0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3963F66" w14:textId="77777777" w:rsidR="00930D01" w:rsidRPr="001621DF" w:rsidRDefault="00930D01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60AE9B8" w14:textId="7FB7C86A" w:rsidR="00930D01" w:rsidRPr="001621DF" w:rsidRDefault="00930D0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BB5247D" w14:textId="2D7D52D3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  <w:r w:rsidRPr="00697D44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F45B7C8" w14:textId="7075D724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3" w:type="pct"/>
          </w:tcPr>
          <w:p w14:paraId="60A874E8" w14:textId="73CB690D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42" w:type="pct"/>
          </w:tcPr>
          <w:p w14:paraId="3999CEDC" w14:textId="5D8A03FE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pct"/>
          </w:tcPr>
          <w:p w14:paraId="5CA19AF2" w14:textId="12C81340" w:rsidR="00930D01" w:rsidRPr="004D1D27" w:rsidRDefault="004D1D2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30D01" w:rsidRPr="001621DF" w14:paraId="330C445A" w14:textId="7922991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8AE1DC" w14:textId="77777777" w:rsidR="00930D01" w:rsidRPr="001621DF" w:rsidRDefault="00930D01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B079428" w14:textId="2E54117C" w:rsidR="00930D01" w:rsidRPr="001621DF" w:rsidRDefault="00930D01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2.10.2</w:t>
            </w:r>
          </w:p>
        </w:tc>
        <w:tc>
          <w:tcPr>
            <w:tcW w:w="2151" w:type="pct"/>
          </w:tcPr>
          <w:p w14:paraId="3C2492D2" w14:textId="6D9E0242" w:rsidR="00930D01" w:rsidRPr="001621DF" w:rsidRDefault="00930D01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числа организаций, имеющих дымовые </w:t>
            </w:r>
            <w:proofErr w:type="spellStart"/>
            <w:r w:rsidRPr="001621DF">
              <w:rPr>
                <w:sz w:val="20"/>
              </w:rPr>
              <w:t>извещатели</w:t>
            </w:r>
            <w:proofErr w:type="spellEnd"/>
            <w:r w:rsidRPr="001621DF">
              <w:rPr>
                <w:sz w:val="20"/>
              </w:rPr>
              <w:t>, в общем числе общеобразовательных организаций.</w:t>
            </w:r>
          </w:p>
        </w:tc>
        <w:tc>
          <w:tcPr>
            <w:tcW w:w="582" w:type="pct"/>
          </w:tcPr>
          <w:p w14:paraId="62215023" w14:textId="6CB19734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782FEF8" w14:textId="77777777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F59446E" w14:textId="77777777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EA307B3" w14:textId="77777777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F6B52C4" w14:textId="77777777" w:rsidR="00930D01" w:rsidRPr="001621DF" w:rsidRDefault="00930D01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BB2777" w:rsidRPr="001621DF" w14:paraId="60874870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10493CC" w14:textId="77777777" w:rsidR="00BB2777" w:rsidRPr="001621DF" w:rsidRDefault="00BB277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A6A612" w14:textId="77777777" w:rsidR="00BB2777" w:rsidRPr="001621DF" w:rsidRDefault="00BB2777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F3DCA6A" w14:textId="467DE353" w:rsidR="00BB2777" w:rsidRPr="001621DF" w:rsidRDefault="00BB277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08B0EF3" w14:textId="2764CD0C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1C9588B" w14:textId="3797F01E" w:rsidR="00BB2777" w:rsidRPr="00BB2777" w:rsidRDefault="00BB277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1456A54A" w14:textId="7476C7CA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5B0FC4B9" w14:textId="0BDB77DD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06FAD9EF" w14:textId="7D9206EA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BB2777" w:rsidRPr="001621DF" w14:paraId="28CF977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19A7077" w14:textId="77777777" w:rsidR="00BB2777" w:rsidRPr="001621DF" w:rsidRDefault="00BB277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CD9436C" w14:textId="77777777" w:rsidR="00BB2777" w:rsidRPr="001621DF" w:rsidRDefault="00BB2777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5FC56EE" w14:textId="6686B899" w:rsidR="00BB2777" w:rsidRPr="001621DF" w:rsidRDefault="00BB277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C9FDA59" w14:textId="611AFC5B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B888C21" w14:textId="7F585691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5074BB4F" w14:textId="7D2D56E0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2942A010" w14:textId="51C0DA75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7C0361E5" w14:textId="30239919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BB2777" w:rsidRPr="001621DF" w14:paraId="7DF6AE0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4B1624" w14:textId="77777777" w:rsidR="00BB2777" w:rsidRPr="001621DF" w:rsidRDefault="00BB277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9D4FF4" w14:textId="77777777" w:rsidR="00BB2777" w:rsidRPr="001621DF" w:rsidRDefault="00BB2777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710F431" w14:textId="5964B06E" w:rsidR="00BB2777" w:rsidRPr="001621DF" w:rsidRDefault="00BB2777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074F09E" w14:textId="63501555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13F97B1" w14:textId="7AFDFF05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2FAB4748" w14:textId="4F6ADD83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58DA50DF" w14:textId="6E899B9C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4A5D724C" w14:textId="60B51D6F" w:rsidR="00BB2777" w:rsidRPr="001621DF" w:rsidRDefault="00BB2777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6F63E8" w:rsidRPr="001621DF" w14:paraId="57EE90D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16E92D" w14:textId="77777777" w:rsidR="006F63E8" w:rsidRPr="001621DF" w:rsidRDefault="006F63E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9FC3A69" w14:textId="77777777" w:rsidR="006F63E8" w:rsidRPr="001621DF" w:rsidRDefault="006F63E8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C59D0E5" w14:textId="06D1468E" w:rsidR="006F63E8" w:rsidRPr="001621DF" w:rsidRDefault="006F63E8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CAFB9AE" w14:textId="124F5BC3" w:rsidR="006F63E8" w:rsidRPr="001621DF" w:rsidRDefault="006F63E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C7335E7" w14:textId="314314DF" w:rsidR="006F63E8" w:rsidRPr="00BB2777" w:rsidRDefault="00BB277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AE7DC1F" w14:textId="75848BEB" w:rsidR="006F63E8" w:rsidRPr="00BB2777" w:rsidRDefault="00BB277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BF47F2E" w14:textId="78F8BF90" w:rsidR="006F63E8" w:rsidRPr="00BB2777" w:rsidRDefault="00BB277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DBFF388" w14:textId="79D9E7A0" w:rsidR="006F63E8" w:rsidRPr="00BB2777" w:rsidRDefault="00BB277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A41DBF" w:rsidRPr="001621DF" w14:paraId="31BB319A" w14:textId="435302E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6C58EB0" w14:textId="77777777" w:rsidR="00A41DBF" w:rsidRPr="001621DF" w:rsidRDefault="00A41DB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FFC49C" w14:textId="4D36639D" w:rsidR="00A41DBF" w:rsidRPr="001621DF" w:rsidRDefault="00A41DB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2.10.3</w:t>
            </w:r>
          </w:p>
        </w:tc>
        <w:tc>
          <w:tcPr>
            <w:tcW w:w="2151" w:type="pct"/>
          </w:tcPr>
          <w:p w14:paraId="78A71146" w14:textId="7DFF4CFD" w:rsidR="00A41DBF" w:rsidRPr="001621DF" w:rsidRDefault="00A41DB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582" w:type="pct"/>
          </w:tcPr>
          <w:p w14:paraId="3C4EAFCD" w14:textId="0D92B1DB" w:rsidR="00A41DBF" w:rsidRPr="001621DF" w:rsidRDefault="00A41DB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C71422A" w14:textId="77777777" w:rsidR="00A41DBF" w:rsidRPr="001621DF" w:rsidRDefault="00A41DB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2A2CEED" w14:textId="77777777" w:rsidR="00A41DBF" w:rsidRPr="001621DF" w:rsidRDefault="00A41DB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AE93BBB" w14:textId="77777777" w:rsidR="00A41DBF" w:rsidRPr="001621DF" w:rsidRDefault="00A41DB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0A5426A" w14:textId="77777777" w:rsidR="00A41DBF" w:rsidRPr="001621DF" w:rsidRDefault="00A41DB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A81A8F" w:rsidRPr="001621DF" w14:paraId="109FA49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58DE3B" w14:textId="77777777" w:rsidR="00A81A8F" w:rsidRPr="001621DF" w:rsidRDefault="00A81A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8524C42" w14:textId="77777777" w:rsidR="00A81A8F" w:rsidRPr="001621DF" w:rsidRDefault="00A81A8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8445D1D" w14:textId="07A4D5F8" w:rsidR="00A81A8F" w:rsidRPr="001621DF" w:rsidRDefault="00A81A8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31B4F2E9" w14:textId="59B142EA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5D7922A" w14:textId="0D4D3218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3" w:type="pct"/>
          </w:tcPr>
          <w:p w14:paraId="3A0F0D9B" w14:textId="6587743F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2" w:type="pct"/>
          </w:tcPr>
          <w:p w14:paraId="6E89BD8F" w14:textId="18837133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77" w:type="pct"/>
          </w:tcPr>
          <w:p w14:paraId="353A1761" w14:textId="02ED1F35" w:rsidR="00A81A8F" w:rsidRPr="00A81A8F" w:rsidRDefault="000D69A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1A8F" w:rsidRPr="001621DF" w14:paraId="6A715C1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21AED6" w14:textId="77777777" w:rsidR="00A81A8F" w:rsidRPr="001621DF" w:rsidRDefault="00A81A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83D12E6" w14:textId="77777777" w:rsidR="00A81A8F" w:rsidRPr="001621DF" w:rsidRDefault="00A81A8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A0ABC25" w14:textId="0060F137" w:rsidR="00A81A8F" w:rsidRPr="001621DF" w:rsidRDefault="00A81A8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08E0D94C" w14:textId="2212752B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4FCE3D8" w14:textId="4FBDE55D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73" w:type="pct"/>
          </w:tcPr>
          <w:p w14:paraId="64BDA7E3" w14:textId="43151393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42" w:type="pct"/>
          </w:tcPr>
          <w:p w14:paraId="5ADEA82C" w14:textId="1A9CD2BC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77" w:type="pct"/>
          </w:tcPr>
          <w:p w14:paraId="2AE691BA" w14:textId="77777777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81A8F" w:rsidRPr="001621DF" w14:paraId="0BDC939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0F5A1B" w14:textId="77777777" w:rsidR="00A81A8F" w:rsidRPr="001621DF" w:rsidRDefault="00A81A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B00C3C9" w14:textId="77777777" w:rsidR="00A81A8F" w:rsidRPr="001621DF" w:rsidRDefault="00A81A8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763A0CE" w14:textId="3925B037" w:rsidR="00A81A8F" w:rsidRPr="001621DF" w:rsidRDefault="00A81A8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041CCDD0" w14:textId="75E5FBAE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0106945" w14:textId="042A4DBB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73" w:type="pct"/>
          </w:tcPr>
          <w:p w14:paraId="70A36B8F" w14:textId="65F4AF1C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A81A8F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342" w:type="pct"/>
          </w:tcPr>
          <w:p w14:paraId="48623194" w14:textId="6C18652E" w:rsidR="00A81A8F" w:rsidRPr="00A81A8F" w:rsidRDefault="00A81A8F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277" w:type="pct"/>
          </w:tcPr>
          <w:p w14:paraId="7A14D281" w14:textId="42138BF5" w:rsidR="00A81A8F" w:rsidRPr="00A81A8F" w:rsidRDefault="000D69A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81A8F" w:rsidRPr="001621DF" w14:paraId="412058F5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2C639F" w14:textId="77777777" w:rsidR="00A81A8F" w:rsidRPr="001621DF" w:rsidRDefault="00A81A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3F68C54" w14:textId="77777777" w:rsidR="00A81A8F" w:rsidRPr="001621DF" w:rsidRDefault="00A81A8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4722385" w14:textId="12F529EA" w:rsidR="00A81A8F" w:rsidRPr="001621DF" w:rsidRDefault="00A81A8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49C97736" w14:textId="6255B878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0957AA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0EF40E9" w14:textId="09312731" w:rsidR="00A81A8F" w:rsidRPr="00972379" w:rsidRDefault="00972379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3" w:type="pct"/>
          </w:tcPr>
          <w:p w14:paraId="059A12E0" w14:textId="3DB946B0" w:rsidR="00A81A8F" w:rsidRPr="00972379" w:rsidRDefault="00972379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42" w:type="pct"/>
          </w:tcPr>
          <w:p w14:paraId="02D2C1E4" w14:textId="07D99725" w:rsidR="00A81A8F" w:rsidRPr="00972379" w:rsidRDefault="00972379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pct"/>
          </w:tcPr>
          <w:p w14:paraId="6A65093D" w14:textId="41882BAD" w:rsidR="00A81A8F" w:rsidRPr="00972379" w:rsidRDefault="00972379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81A8F" w:rsidRPr="001621DF" w14:paraId="21CED77E" w14:textId="5EF188F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A828354" w14:textId="77777777" w:rsidR="00A81A8F" w:rsidRPr="001621DF" w:rsidRDefault="00A81A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F4EB69" w14:textId="463980B8" w:rsidR="00A81A8F" w:rsidRPr="001621DF" w:rsidRDefault="00A81A8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2.10.4</w:t>
            </w:r>
          </w:p>
        </w:tc>
        <w:tc>
          <w:tcPr>
            <w:tcW w:w="2151" w:type="pct"/>
          </w:tcPr>
          <w:p w14:paraId="756AAA86" w14:textId="1E4B07BD" w:rsidR="00A81A8F" w:rsidRPr="001621DF" w:rsidRDefault="00A81A8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582" w:type="pct"/>
          </w:tcPr>
          <w:p w14:paraId="181CBEC2" w14:textId="1B697517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BCF43BD" w14:textId="77777777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31F5460" w14:textId="77777777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3F4CF7A" w14:textId="77777777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1C844AD" w14:textId="77777777" w:rsidR="00A81A8F" w:rsidRPr="001621DF" w:rsidRDefault="00A81A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C6130" w:rsidRPr="001621DF" w14:paraId="48BEA85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3758312" w14:textId="77777777" w:rsidR="007C6130" w:rsidRPr="001621DF" w:rsidRDefault="007C613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31F8AC" w14:textId="77777777" w:rsidR="007C6130" w:rsidRPr="001621DF" w:rsidRDefault="007C613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E1D9B9F" w14:textId="1857C38E" w:rsidR="007C6130" w:rsidRPr="001621DF" w:rsidRDefault="007C613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0E82B5B" w14:textId="7BA62C89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458C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5D420FD" w14:textId="05207CEA" w:rsidR="007C6130" w:rsidRPr="007C6130" w:rsidRDefault="007C613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66028F6E" w14:textId="1EFB2B88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0B45632E" w14:textId="42CF8478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7FFA849E" w14:textId="5DD2E8A1" w:rsidR="007C6130" w:rsidRPr="001621DF" w:rsidRDefault="000D69A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6130" w:rsidRPr="001621DF" w14:paraId="7A090D6B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A92939B" w14:textId="77777777" w:rsidR="007C6130" w:rsidRPr="001621DF" w:rsidRDefault="007C613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358437" w14:textId="77777777" w:rsidR="007C6130" w:rsidRPr="001621DF" w:rsidRDefault="007C613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41E02D4" w14:textId="79F5F008" w:rsidR="007C6130" w:rsidRPr="001621DF" w:rsidRDefault="007C613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E5F587A" w14:textId="31078313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458C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AD23BE1" w14:textId="247B2DE1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5E4FEE71" w14:textId="0B5AEEC3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3B7B5EBC" w14:textId="5696E439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06EE2B8A" w14:textId="7F33410D" w:rsidR="007C6130" w:rsidRPr="001621DF" w:rsidRDefault="000D69A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6130" w:rsidRPr="001621DF" w14:paraId="31170122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2AF9437" w14:textId="77777777" w:rsidR="007C6130" w:rsidRPr="001621DF" w:rsidRDefault="007C613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D5BD67" w14:textId="77777777" w:rsidR="007C6130" w:rsidRPr="001621DF" w:rsidRDefault="007C613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CFCD78" w14:textId="6B064DC0" w:rsidR="007C6130" w:rsidRPr="001621DF" w:rsidRDefault="007C613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5D0A5626" w14:textId="083C3AC2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458C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097DCAC" w14:textId="249BE2DD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0CF9AFC5" w14:textId="3A866457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61D8C0A7" w14:textId="75BE4F9F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5363A753" w14:textId="6C539B63" w:rsidR="007C6130" w:rsidRPr="001621DF" w:rsidRDefault="000D69A0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6130" w:rsidRPr="001621DF" w14:paraId="5A5B1177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B789DF3" w14:textId="77777777" w:rsidR="007C6130" w:rsidRPr="001621DF" w:rsidRDefault="007C613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D505056" w14:textId="77777777" w:rsidR="007C6130" w:rsidRPr="001621DF" w:rsidRDefault="007C613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D26E403" w14:textId="6BE1BFD9" w:rsidR="007C6130" w:rsidRPr="001621DF" w:rsidRDefault="007C613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180608CE" w14:textId="09A6E990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2458C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A8C85C7" w14:textId="635AFEEB" w:rsidR="007C6130" w:rsidRPr="007C6130" w:rsidRDefault="007C613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BF4ECF3" w14:textId="34F273C2" w:rsidR="007C6130" w:rsidRPr="007C6130" w:rsidRDefault="007C613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E32EEF5" w14:textId="544FB304" w:rsidR="007C6130" w:rsidRPr="007C6130" w:rsidRDefault="007C613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3060E30" w14:textId="10937C9E" w:rsidR="007C6130" w:rsidRPr="007C6130" w:rsidRDefault="007C613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7C6130" w:rsidRPr="001621DF" w14:paraId="14921698" w14:textId="6AFF740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751C26" w14:textId="77777777" w:rsidR="007C6130" w:rsidRPr="001621DF" w:rsidRDefault="007C613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DC5B685" w14:textId="3F7497A8" w:rsidR="007C6130" w:rsidRPr="001621DF" w:rsidRDefault="007C613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2.10.5</w:t>
            </w:r>
          </w:p>
        </w:tc>
        <w:tc>
          <w:tcPr>
            <w:tcW w:w="2151" w:type="pct"/>
          </w:tcPr>
          <w:p w14:paraId="172DCD66" w14:textId="1E655665" w:rsidR="007C6130" w:rsidRPr="001621DF" w:rsidRDefault="007C613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582" w:type="pct"/>
          </w:tcPr>
          <w:p w14:paraId="532D869D" w14:textId="69D5628E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1F14365" w14:textId="77777777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512AF1E" w14:textId="77777777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8D500DF" w14:textId="77777777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E8F1EDD" w14:textId="77777777" w:rsidR="007C6130" w:rsidRPr="001621DF" w:rsidRDefault="007C613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A5540" w:rsidRPr="001621DF" w14:paraId="108AFFB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834F94" w14:textId="77777777" w:rsidR="002A5540" w:rsidRPr="001621DF" w:rsidRDefault="002A554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90B882" w14:textId="77777777" w:rsidR="002A5540" w:rsidRPr="001621DF" w:rsidRDefault="002A554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003219B" w14:textId="1CAB9747" w:rsidR="002A5540" w:rsidRPr="001621DF" w:rsidRDefault="002A554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32CEAA3" w14:textId="519C5FCE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2300C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D3232F4" w14:textId="11EC3A1E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3" w:type="pct"/>
          </w:tcPr>
          <w:p w14:paraId="49D983BC" w14:textId="2E7E4C65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2" w:type="pct"/>
          </w:tcPr>
          <w:p w14:paraId="389F9139" w14:textId="3E457AB6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pct"/>
          </w:tcPr>
          <w:p w14:paraId="5C930DF3" w14:textId="0A815E8E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A5540" w:rsidRPr="001621DF" w14:paraId="5E9694C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B307D97" w14:textId="77777777" w:rsidR="002A5540" w:rsidRPr="001621DF" w:rsidRDefault="002A554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4EBBC2" w14:textId="77777777" w:rsidR="002A5540" w:rsidRPr="001621DF" w:rsidRDefault="002A554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D85DA45" w14:textId="7DD74DFD" w:rsidR="002A5540" w:rsidRPr="001621DF" w:rsidRDefault="002A554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31345E8" w14:textId="77144E2E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2300C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56DC200" w14:textId="2015172C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273" w:type="pct"/>
          </w:tcPr>
          <w:p w14:paraId="0EB86959" w14:textId="6426C58E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342" w:type="pct"/>
          </w:tcPr>
          <w:p w14:paraId="53AE2BCF" w14:textId="3E75B8DF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7" w:type="pct"/>
          </w:tcPr>
          <w:p w14:paraId="5BD3920B" w14:textId="77777777" w:rsidR="002A5540" w:rsidRPr="00B3279C" w:rsidRDefault="002A554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540" w:rsidRPr="001621DF" w14:paraId="1763BE5E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5AE7CF5" w14:textId="77777777" w:rsidR="002A5540" w:rsidRPr="001621DF" w:rsidRDefault="002A554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1FCB32C" w14:textId="77777777" w:rsidR="002A5540" w:rsidRPr="001621DF" w:rsidRDefault="002A554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67275AE" w14:textId="47D7E2E3" w:rsidR="002A5540" w:rsidRPr="001621DF" w:rsidRDefault="002A554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40194DC2" w14:textId="61082D93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42300C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5C8D223" w14:textId="6DA602F8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273" w:type="pct"/>
          </w:tcPr>
          <w:p w14:paraId="24324735" w14:textId="14CCDAA2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342" w:type="pct"/>
          </w:tcPr>
          <w:p w14:paraId="37E28276" w14:textId="45420626" w:rsidR="002A5540" w:rsidRPr="00B3279C" w:rsidRDefault="00B3279C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7" w:type="pct"/>
          </w:tcPr>
          <w:p w14:paraId="07B3CA47" w14:textId="5E7D14FB" w:rsidR="002A5540" w:rsidRPr="00B3279C" w:rsidRDefault="000D69A0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A5540" w:rsidRPr="001621DF" w14:paraId="3824D4B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7683A13" w14:textId="77777777" w:rsidR="002A5540" w:rsidRPr="001621DF" w:rsidRDefault="002A554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488A2CD" w14:textId="77777777" w:rsidR="002A5540" w:rsidRPr="001621DF" w:rsidRDefault="002A554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8DA5947" w14:textId="40280198" w:rsidR="002A5540" w:rsidRPr="001621DF" w:rsidRDefault="002A554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4B9FEB95" w14:textId="11C94BC7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11D9775" w14:textId="53951D99" w:rsidR="002A5540" w:rsidRPr="00535602" w:rsidRDefault="0053560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74845A8" w14:textId="1A9D646E" w:rsidR="002A5540" w:rsidRPr="00535602" w:rsidRDefault="0053560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AA53C49" w14:textId="23228E61" w:rsidR="002A5540" w:rsidRPr="00535602" w:rsidRDefault="0053560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00698E9" w14:textId="7FBCDE79" w:rsidR="002A5540" w:rsidRPr="00535602" w:rsidRDefault="00535602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A5540" w:rsidRPr="001621DF" w14:paraId="6EFACADC" w14:textId="139FD27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2E71FD9" w14:textId="77777777" w:rsidR="002A5540" w:rsidRPr="001621DF" w:rsidRDefault="002A554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BDB00F" w14:textId="72DF2F4B" w:rsidR="002A5540" w:rsidRPr="001621DF" w:rsidRDefault="002A5540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2.10.6</w:t>
            </w:r>
          </w:p>
        </w:tc>
        <w:tc>
          <w:tcPr>
            <w:tcW w:w="2151" w:type="pct"/>
          </w:tcPr>
          <w:p w14:paraId="43798BBA" w14:textId="10FB9AFE" w:rsidR="002A5540" w:rsidRPr="001621DF" w:rsidRDefault="002A5540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582" w:type="pct"/>
          </w:tcPr>
          <w:p w14:paraId="28F2357D" w14:textId="383E289C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12E883A" w14:textId="77777777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558D778" w14:textId="77777777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C4F0D0E" w14:textId="77777777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FB4B2AB" w14:textId="77777777" w:rsidR="002A5540" w:rsidRPr="001621DF" w:rsidRDefault="002A554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371FB5" w:rsidRPr="001621DF" w14:paraId="62E8491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5D2585" w14:textId="77777777" w:rsidR="00371FB5" w:rsidRPr="001621DF" w:rsidRDefault="00371F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8752DC4" w14:textId="77777777" w:rsidR="00371FB5" w:rsidRPr="001621DF" w:rsidRDefault="00371FB5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26998DC" w14:textId="65E20336" w:rsidR="00371FB5" w:rsidRPr="001621DF" w:rsidRDefault="00371FB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381A15E6" w14:textId="39A4AFA6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8360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BC6FA8F" w14:textId="59992287" w:rsidR="00371FB5" w:rsidRPr="00371FB5" w:rsidRDefault="00371F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7B873043" w14:textId="710E9F2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47D1C"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0C538543" w14:textId="58FC8F15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47D1C"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7B2C05D2" w14:textId="6C09F27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47D1C">
              <w:rPr>
                <w:sz w:val="20"/>
                <w:lang w:val="en-US"/>
              </w:rPr>
              <w:t>0</w:t>
            </w:r>
          </w:p>
        </w:tc>
      </w:tr>
      <w:tr w:rsidR="00371FB5" w:rsidRPr="001621DF" w14:paraId="5B9D5AE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1614064" w14:textId="77777777" w:rsidR="00371FB5" w:rsidRPr="001621DF" w:rsidRDefault="00371F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EFEF6E" w14:textId="77777777" w:rsidR="00371FB5" w:rsidRPr="001621DF" w:rsidRDefault="00371FB5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1C12427" w14:textId="2AA22E72" w:rsidR="00371FB5" w:rsidRPr="001621DF" w:rsidRDefault="00371FB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994DA29" w14:textId="7DF3542F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8360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E82499C" w14:textId="151550B8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74EC31B" w14:textId="70CA0CD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339FD00E" w14:textId="5DEDF11A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14FD7C7C" w14:textId="267CFBBC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</w:tr>
      <w:tr w:rsidR="00371FB5" w:rsidRPr="001621DF" w14:paraId="15CD57E9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054036" w14:textId="77777777" w:rsidR="00371FB5" w:rsidRPr="001621DF" w:rsidRDefault="00371F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A7D3FD8" w14:textId="77777777" w:rsidR="00371FB5" w:rsidRPr="001621DF" w:rsidRDefault="00371FB5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2070E58" w14:textId="2ADCA09C" w:rsidR="00371FB5" w:rsidRPr="001621DF" w:rsidRDefault="00371FB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3BE2DBF" w14:textId="7AF189F4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8360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1EDC1E5" w14:textId="6DC6702B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193428F0" w14:textId="125B919D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01134241" w14:textId="0C474DB6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5AE17188" w14:textId="23D2331D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</w:tr>
      <w:tr w:rsidR="00371FB5" w:rsidRPr="001621DF" w14:paraId="7A0F27B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AD6F00" w14:textId="77777777" w:rsidR="00371FB5" w:rsidRPr="001621DF" w:rsidRDefault="00371F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28834EE" w14:textId="77777777" w:rsidR="00371FB5" w:rsidRPr="001621DF" w:rsidRDefault="00371FB5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E6377D0" w14:textId="6D0A484D" w:rsidR="00371FB5" w:rsidRPr="001621DF" w:rsidRDefault="00371FB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68F828DF" w14:textId="1F4651A6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83608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344E9B4" w14:textId="67B71875" w:rsidR="00371FB5" w:rsidRPr="00371FB5" w:rsidRDefault="00371F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5C64713" w14:textId="76322175" w:rsidR="00371FB5" w:rsidRPr="00371FB5" w:rsidRDefault="00371F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2A195F2" w14:textId="7C3A875A" w:rsidR="00371FB5" w:rsidRPr="00371FB5" w:rsidRDefault="00371F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C0229EB" w14:textId="6C677FA7" w:rsidR="00371FB5" w:rsidRPr="00371FB5" w:rsidRDefault="00371F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371FB5" w:rsidRPr="001621DF" w14:paraId="19EB8BC6" w14:textId="4237293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CDFF6A5" w14:textId="77777777" w:rsidR="00371FB5" w:rsidRPr="001621DF" w:rsidRDefault="00371F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705F29B" w14:textId="77263C4A" w:rsidR="00371FB5" w:rsidRPr="001621DF" w:rsidRDefault="00371FB5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2.10.7</w:t>
            </w:r>
          </w:p>
        </w:tc>
        <w:tc>
          <w:tcPr>
            <w:tcW w:w="2151" w:type="pct"/>
          </w:tcPr>
          <w:p w14:paraId="26453A95" w14:textId="3123AA23" w:rsidR="00371FB5" w:rsidRPr="001621DF" w:rsidRDefault="00371FB5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582" w:type="pct"/>
          </w:tcPr>
          <w:p w14:paraId="48E525E5" w14:textId="04FDE64D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A3E19F8" w14:textId="7777777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9349CFC" w14:textId="7777777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2775B5E" w14:textId="7777777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7F90D99" w14:textId="77777777" w:rsidR="00371FB5" w:rsidRPr="001621DF" w:rsidRDefault="00371FB5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7CBA9F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BFBA38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BE962A" w14:textId="77777777" w:rsidR="005D500F" w:rsidRPr="001621DF" w:rsidRDefault="005D500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D93B4B5" w14:textId="57CB3DE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1688495D" w14:textId="06FCB8D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786F2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57344D0" w14:textId="35E5FEA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322392BD" w14:textId="5367EA3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47D1C"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19C138D3" w14:textId="5491491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47D1C"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24ADBA2A" w14:textId="64AE2D5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F47D1C">
              <w:rPr>
                <w:sz w:val="20"/>
                <w:lang w:val="en-US"/>
              </w:rPr>
              <w:t>0</w:t>
            </w:r>
          </w:p>
        </w:tc>
      </w:tr>
      <w:tr w:rsidR="005D500F" w:rsidRPr="001621DF" w14:paraId="74B7976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A31FAC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6F1D82" w14:textId="77777777" w:rsidR="005D500F" w:rsidRPr="001621DF" w:rsidRDefault="005D500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3CBBCF4" w14:textId="2B13162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3A1C7D03" w14:textId="284AC9D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786F2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1F4A18C" w14:textId="090EDDC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50E6604F" w14:textId="1A5E7CA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310998A2" w14:textId="35E0BAF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583141D6" w14:textId="0971FE6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</w:tr>
      <w:tr w:rsidR="005D500F" w:rsidRPr="001621DF" w14:paraId="33DB9526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515366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9D5FAB2" w14:textId="77777777" w:rsidR="005D500F" w:rsidRPr="001621DF" w:rsidRDefault="005D500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0FF453F" w14:textId="1646597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государственные и муниципальные организации</w:t>
            </w:r>
          </w:p>
        </w:tc>
        <w:tc>
          <w:tcPr>
            <w:tcW w:w="582" w:type="pct"/>
          </w:tcPr>
          <w:p w14:paraId="1C105FC6" w14:textId="582E4BD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786F2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B36F942" w14:textId="7538CF3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3" w:type="pct"/>
          </w:tcPr>
          <w:p w14:paraId="47053A02" w14:textId="1F72541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342" w:type="pct"/>
          </w:tcPr>
          <w:p w14:paraId="2E8F412F" w14:textId="00119C0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  <w:tc>
          <w:tcPr>
            <w:tcW w:w="277" w:type="pct"/>
          </w:tcPr>
          <w:p w14:paraId="48C4757A" w14:textId="3E9A801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BA7C8D">
              <w:rPr>
                <w:sz w:val="20"/>
                <w:lang w:val="en-US"/>
              </w:rPr>
              <w:t>0</w:t>
            </w:r>
          </w:p>
        </w:tc>
      </w:tr>
      <w:tr w:rsidR="005D500F" w:rsidRPr="001621DF" w14:paraId="395BF35A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FA027B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1F73C3" w14:textId="77777777" w:rsidR="005D500F" w:rsidRPr="001621DF" w:rsidRDefault="005D500F" w:rsidP="00F85E6A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7A8DE1A" w14:textId="23E429D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частные организации</w:t>
            </w:r>
          </w:p>
        </w:tc>
        <w:tc>
          <w:tcPr>
            <w:tcW w:w="582" w:type="pct"/>
          </w:tcPr>
          <w:p w14:paraId="745D5240" w14:textId="0320784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786F21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B29540A" w14:textId="483004B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B89E7F6" w14:textId="753291B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494AA86" w14:textId="300DD9A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65EAE92" w14:textId="1E6394F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8958BC2" w14:textId="388B885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5C08B2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1"/>
              <w:rPr>
                <w:sz w:val="20"/>
              </w:rPr>
            </w:pPr>
          </w:p>
        </w:tc>
        <w:tc>
          <w:tcPr>
            <w:tcW w:w="481" w:type="pct"/>
          </w:tcPr>
          <w:p w14:paraId="36A6667A" w14:textId="3F5207A5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center"/>
              <w:outlineLvl w:val="1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II</w:t>
            </w:r>
          </w:p>
        </w:tc>
        <w:tc>
          <w:tcPr>
            <w:tcW w:w="2151" w:type="pct"/>
          </w:tcPr>
          <w:p w14:paraId="7C5DECA3" w14:textId="4A38F5E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center"/>
              <w:outlineLvl w:val="1"/>
              <w:rPr>
                <w:sz w:val="20"/>
              </w:rPr>
            </w:pPr>
            <w:r w:rsidRPr="001621DF">
              <w:rPr>
                <w:sz w:val="20"/>
              </w:rPr>
              <w:t>II. Профессиональное образование</w:t>
            </w:r>
          </w:p>
        </w:tc>
        <w:tc>
          <w:tcPr>
            <w:tcW w:w="582" w:type="pct"/>
          </w:tcPr>
          <w:p w14:paraId="3A4C34E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032588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BFB333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EE7F61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3D8533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E2CE383" w14:textId="0CFCC7F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C43B9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462FF9D5" w14:textId="08A64DD1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3.</w:t>
            </w:r>
          </w:p>
        </w:tc>
        <w:tc>
          <w:tcPr>
            <w:tcW w:w="2151" w:type="pct"/>
          </w:tcPr>
          <w:p w14:paraId="3C1F5A28" w14:textId="28B628F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3. Сведения о развитии среднего профессионального образования</w:t>
            </w:r>
          </w:p>
        </w:tc>
        <w:tc>
          <w:tcPr>
            <w:tcW w:w="582" w:type="pct"/>
          </w:tcPr>
          <w:p w14:paraId="19D291B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342526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90DD1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87DE32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080A41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7D5F16B" w14:textId="0224CEE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E3A42F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28AB9E" w14:textId="6F0410D5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</w:t>
            </w:r>
          </w:p>
        </w:tc>
        <w:tc>
          <w:tcPr>
            <w:tcW w:w="2151" w:type="pct"/>
          </w:tcPr>
          <w:p w14:paraId="5B20DDBF" w14:textId="39904DA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582" w:type="pct"/>
          </w:tcPr>
          <w:p w14:paraId="16E7DB5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CF7BDF9" w14:textId="5F64546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922D3CD" w14:textId="6E44C5C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82455CA" w14:textId="49F244C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4FBE999" w14:textId="3F2D5A6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3690AAA" w14:textId="1F3D437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8E237E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87ED45" w14:textId="0A06A747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3.1.1</w:t>
            </w:r>
          </w:p>
        </w:tc>
        <w:tc>
          <w:tcPr>
            <w:tcW w:w="2151" w:type="pct"/>
          </w:tcPr>
          <w:p w14:paraId="459B6FC9" w14:textId="5F4C9FC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582" w:type="pct"/>
          </w:tcPr>
          <w:p w14:paraId="771C4AA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E304C14" w14:textId="1CA9BF5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C50E3A7" w14:textId="371EC7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63A277B" w14:textId="32EB557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0095ACC" w14:textId="093B335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CF31F2F" w14:textId="11ED18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F00FAA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39C19BA" w14:textId="4E3B004E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3.1.2</w:t>
            </w:r>
          </w:p>
        </w:tc>
        <w:tc>
          <w:tcPr>
            <w:tcW w:w="2151" w:type="pct"/>
          </w:tcPr>
          <w:p w14:paraId="3FCAEA82" w14:textId="28ED84C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582" w:type="pct"/>
          </w:tcPr>
          <w:p w14:paraId="6693536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D1DFFBD" w14:textId="284C7EE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FBFAF2A" w14:textId="19AE06F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7AFCA4F" w14:textId="444D11E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DF0E953" w14:textId="5BB4E0A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47D017E" w14:textId="1E3410F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2BAE196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51115351" w14:textId="451A30D1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3.1.3</w:t>
            </w:r>
          </w:p>
        </w:tc>
        <w:tc>
          <w:tcPr>
            <w:tcW w:w="2151" w:type="pct"/>
            <w:tcBorders>
              <w:bottom w:val="nil"/>
            </w:tcBorders>
          </w:tcPr>
          <w:p w14:paraId="56003194" w14:textId="4693DE9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3.1.3. Число поданных заявлений </w:t>
            </w:r>
            <w:proofErr w:type="gramStart"/>
            <w:r w:rsidRPr="001621DF">
              <w:rPr>
                <w:sz w:val="20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1621DF">
              <w:rPr>
                <w:sz w:val="20"/>
              </w:rPr>
              <w:t xml:space="preserve"> на 100 бюджетных мест. &lt;****&gt;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607ADCF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  <w:tcBorders>
              <w:bottom w:val="nil"/>
            </w:tcBorders>
          </w:tcPr>
          <w:p w14:paraId="77E11344" w14:textId="3CE83A5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4E7A7D5C" w14:textId="341318A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4C2818C6" w14:textId="5BA5EB4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394B426A" w14:textId="0740D5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FD09157" w14:textId="173FB83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343287C4" w14:textId="77777777" w:rsidR="005D500F" w:rsidRPr="001621DF" w:rsidRDefault="005D500F" w:rsidP="008C7F23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118F4625" w14:textId="77777777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2AAF3D54" w14:textId="20B62E8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3.1.3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28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10EACAB1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028B22C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2EC1C505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5AB02869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362ACCAF" w14:textId="330B1B9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9F589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15A1A5" w14:textId="5D5E5620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</w:t>
            </w:r>
          </w:p>
        </w:tc>
        <w:tc>
          <w:tcPr>
            <w:tcW w:w="2151" w:type="pct"/>
          </w:tcPr>
          <w:p w14:paraId="1F647792" w14:textId="6B39527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582" w:type="pct"/>
          </w:tcPr>
          <w:p w14:paraId="6C4BE20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2FFEEB6" w14:textId="43AAED5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C2E225B" w14:textId="6DDC9E1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0E8E73C" w14:textId="0D721D5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1FBAB09" w14:textId="4429AA2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0AD0B7E" w14:textId="4EDD41A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24243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8E390C" w14:textId="78D879DC" w:rsidR="005D500F" w:rsidRPr="001621DF" w:rsidRDefault="005D500F" w:rsidP="008C7F23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3.2.1</w:t>
            </w:r>
          </w:p>
        </w:tc>
        <w:tc>
          <w:tcPr>
            <w:tcW w:w="2151" w:type="pct"/>
          </w:tcPr>
          <w:p w14:paraId="22FB1A96" w14:textId="7EE7112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582" w:type="pct"/>
          </w:tcPr>
          <w:p w14:paraId="1637AB2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E129C26" w14:textId="2B788C6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92B6A4C" w14:textId="4AAFEFD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199B0EA" w14:textId="5A91C8F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024C989" w14:textId="25D7000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BBDC9E4" w14:textId="4E54866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B92AF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FB1F65C" w14:textId="6BEB3F1E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3.2.2</w:t>
            </w:r>
          </w:p>
        </w:tc>
        <w:tc>
          <w:tcPr>
            <w:tcW w:w="2151" w:type="pct"/>
          </w:tcPr>
          <w:p w14:paraId="399EE04D" w14:textId="30D7282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582" w:type="pct"/>
          </w:tcPr>
          <w:p w14:paraId="1F0FC9C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BC55DE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BB4099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4E08AD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53C5C8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483F2908" w14:textId="47B5DCB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4" w:type="pct"/>
          </w:tcPr>
          <w:p w14:paraId="4FFAA8A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23E88D" w14:textId="77777777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AF6F270" w14:textId="5944FCD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на базе основного общего образования;</w:t>
            </w:r>
          </w:p>
        </w:tc>
        <w:tc>
          <w:tcPr>
            <w:tcW w:w="582" w:type="pct"/>
          </w:tcPr>
          <w:p w14:paraId="6EBF9EE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A8B57DA" w14:textId="433CEF6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6E12B21" w14:textId="13BA0BC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74051E1" w14:textId="6363A43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991E3C0" w14:textId="009EDB2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ED4E135" w14:textId="1CDB33B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15E4F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0FD4D50" w14:textId="77777777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A15E528" w14:textId="229D4EA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на базе среднего общего образования.</w:t>
            </w:r>
          </w:p>
        </w:tc>
        <w:tc>
          <w:tcPr>
            <w:tcW w:w="582" w:type="pct"/>
          </w:tcPr>
          <w:p w14:paraId="750513C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7E9D7CC" w14:textId="15AFA94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05C9E39" w14:textId="0EFCF09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C2EABE7" w14:textId="18A7944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585836D" w14:textId="6FEF0D3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B31886F" w14:textId="2E0FC38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1A94A3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692010C" w14:textId="40DB49D4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3.2.3</w:t>
            </w:r>
          </w:p>
        </w:tc>
        <w:tc>
          <w:tcPr>
            <w:tcW w:w="2151" w:type="pct"/>
          </w:tcPr>
          <w:p w14:paraId="27D08A58" w14:textId="68425EC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582" w:type="pct"/>
          </w:tcPr>
          <w:p w14:paraId="06580E8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2410DE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DCC6D6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68DE91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D3363E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1AD2A28" w14:textId="178B90B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9E6A8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698CC4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4C0A27" w14:textId="7A3ED8A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на базе основного общего образования;</w:t>
            </w:r>
          </w:p>
        </w:tc>
        <w:tc>
          <w:tcPr>
            <w:tcW w:w="582" w:type="pct"/>
          </w:tcPr>
          <w:p w14:paraId="1E2E4F8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CA21639" w14:textId="601EFF5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03CB957" w14:textId="203631A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49F232A" w14:textId="5A1AA77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814AC98" w14:textId="4B980A2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B841811" w14:textId="0C2E0EC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29953D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F330F77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B372B02" w14:textId="134A1F3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на базе среднего общего образования.</w:t>
            </w:r>
          </w:p>
        </w:tc>
        <w:tc>
          <w:tcPr>
            <w:tcW w:w="582" w:type="pct"/>
          </w:tcPr>
          <w:p w14:paraId="2E79A38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5BAF3B" w14:textId="305588A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DF892D2" w14:textId="5C6815C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4256F89" w14:textId="20186C7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B34AE2A" w14:textId="64056CF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19DFF8D" w14:textId="3F0A61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D1860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109BFA" w14:textId="3F321CDE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3.2.4</w:t>
            </w:r>
          </w:p>
        </w:tc>
        <w:tc>
          <w:tcPr>
            <w:tcW w:w="2151" w:type="pct"/>
          </w:tcPr>
          <w:p w14:paraId="659BEE5C" w14:textId="671D21B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582" w:type="pct"/>
          </w:tcPr>
          <w:p w14:paraId="2A14236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02280F7" w14:textId="100C254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C49F4C4" w14:textId="3CFE779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C3FB136" w14:textId="093DFC0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27E2C54" w14:textId="29FA3FC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1987637" w14:textId="3D773F7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EE267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6471566" w14:textId="006EA293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3.2.5</w:t>
            </w:r>
          </w:p>
        </w:tc>
        <w:tc>
          <w:tcPr>
            <w:tcW w:w="2151" w:type="pct"/>
          </w:tcPr>
          <w:p w14:paraId="0561B0B9" w14:textId="4FA3156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Структура численности студентов, обучающихся по образовательным программам среднего профессионального </w:t>
            </w:r>
            <w:r w:rsidRPr="001621DF">
              <w:rPr>
                <w:sz w:val="20"/>
              </w:rPr>
              <w:lastRenderedPageBreak/>
              <w:t>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582" w:type="pct"/>
          </w:tcPr>
          <w:p w14:paraId="0FC55D4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64F612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2CADE3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BBB21D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50D403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3261D85" w14:textId="5865706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8CF2B5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BE42E7" w14:textId="77777777" w:rsidR="005D500F" w:rsidRPr="001621DF" w:rsidRDefault="005D500F" w:rsidP="001B5A9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0FBD466" w14:textId="300CC64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очная форма обучения;</w:t>
            </w:r>
          </w:p>
        </w:tc>
        <w:tc>
          <w:tcPr>
            <w:tcW w:w="582" w:type="pct"/>
          </w:tcPr>
          <w:p w14:paraId="081044A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A50C7B5" w14:textId="31EBE8E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695BA8B" w14:textId="425305F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92236E4" w14:textId="0618ADF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0A0C536" w14:textId="7BD6E9B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3BDEFE3" w14:textId="22BA702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DD704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C29912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8475E45" w14:textId="64198EC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очно-заочная форма обучения;</w:t>
            </w:r>
          </w:p>
        </w:tc>
        <w:tc>
          <w:tcPr>
            <w:tcW w:w="582" w:type="pct"/>
          </w:tcPr>
          <w:p w14:paraId="04F846B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D548456" w14:textId="74D96D5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56E33BB" w14:textId="54454D9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FC36E6A" w14:textId="01BDAA4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76FBE6A" w14:textId="643AA0F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354E267" w14:textId="34E89D2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8C2EAE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B9CD9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8A8B8A5" w14:textId="71B1C5D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заочная форма обучения.</w:t>
            </w:r>
          </w:p>
        </w:tc>
        <w:tc>
          <w:tcPr>
            <w:tcW w:w="582" w:type="pct"/>
          </w:tcPr>
          <w:p w14:paraId="2BC0825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70CFF04" w14:textId="238983B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AE2E226" w14:textId="6D8E2DF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D0AAFFC" w14:textId="0287131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E0E2AC5" w14:textId="12F3F44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BE6FF0C" w14:textId="708B815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F96F88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DC7F974" w14:textId="2CB6CC17" w:rsidR="005D500F" w:rsidRPr="001621DF" w:rsidRDefault="005D500F" w:rsidP="00843439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3.2.6</w:t>
            </w:r>
          </w:p>
        </w:tc>
        <w:tc>
          <w:tcPr>
            <w:tcW w:w="2151" w:type="pct"/>
          </w:tcPr>
          <w:p w14:paraId="3A7E55FF" w14:textId="32B3E58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582" w:type="pct"/>
          </w:tcPr>
          <w:p w14:paraId="1BB5E38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7BF4D6D" w14:textId="1BE010A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2ED9BCE" w14:textId="7DECDB3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07F0679" w14:textId="02A3D94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4284B98" w14:textId="62D3471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F6A0EAA" w14:textId="18E8AE7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EBEF8E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F5EF10F" w14:textId="3A78646C" w:rsidR="005D500F" w:rsidRPr="001621DF" w:rsidRDefault="005D500F" w:rsidP="00843439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</w:t>
            </w:r>
          </w:p>
        </w:tc>
        <w:tc>
          <w:tcPr>
            <w:tcW w:w="2151" w:type="pct"/>
          </w:tcPr>
          <w:p w14:paraId="57D34800" w14:textId="7E8B41A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582" w:type="pct"/>
          </w:tcPr>
          <w:p w14:paraId="5F7DFD4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548D31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17986B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E32B80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ACAEDA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2FDFEB8" w14:textId="760C55A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03AB78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79EBED4" w14:textId="3F630ECB" w:rsidR="005D500F" w:rsidRPr="001621DF" w:rsidRDefault="005D500F" w:rsidP="00843439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3.3.1</w:t>
            </w:r>
          </w:p>
        </w:tc>
        <w:tc>
          <w:tcPr>
            <w:tcW w:w="2151" w:type="pct"/>
          </w:tcPr>
          <w:p w14:paraId="22C17E5B" w14:textId="721F734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582" w:type="pct"/>
          </w:tcPr>
          <w:p w14:paraId="7419206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79283A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23F62D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4BF337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626048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6286384" w14:textId="4B8917B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E2B40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0205A29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5219BE7" w14:textId="200BCB9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5566DC9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2A9FB9D" w14:textId="3ECD3B8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55EE147" w14:textId="6270D27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3F543ED" w14:textId="1D46790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33B9A7C" w14:textId="339D763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9CD9FB6" w14:textId="50A27A8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60BB3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FA7F47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67EABAD" w14:textId="042FC1F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преподаватели.</w:t>
            </w:r>
          </w:p>
        </w:tc>
        <w:tc>
          <w:tcPr>
            <w:tcW w:w="582" w:type="pct"/>
          </w:tcPr>
          <w:p w14:paraId="348CD4D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69F4C30" w14:textId="3ACD7ED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442C9FC" w14:textId="7888BE6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14B8C96" w14:textId="30FE22C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A5D0746" w14:textId="20891BB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268595C" w14:textId="7DECC56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E0B3D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95F3B14" w14:textId="3B964B4D" w:rsidR="005D500F" w:rsidRPr="001621DF" w:rsidRDefault="005D500F" w:rsidP="00164A08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3.3.2</w:t>
            </w:r>
          </w:p>
        </w:tc>
        <w:tc>
          <w:tcPr>
            <w:tcW w:w="2151" w:type="pct"/>
          </w:tcPr>
          <w:p w14:paraId="0074C2AB" w14:textId="7A2DF12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582" w:type="pct"/>
          </w:tcPr>
          <w:p w14:paraId="1A5CBA6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14C1C7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F5E948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A74E63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1B0D0D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2D6272B" w14:textId="174830B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0A1374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D2660D" w14:textId="77777777" w:rsidR="005D500F" w:rsidRPr="001621DF" w:rsidRDefault="005D500F" w:rsidP="00164A08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839167F" w14:textId="556A6C8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3120CFF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25CE067" w14:textId="62A990F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78235FF" w14:textId="1E2A7E3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95E5D16" w14:textId="5F39BA5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42612F2" w14:textId="44AE365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814B6FC" w14:textId="23B1B4B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4D7CA3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57449C2" w14:textId="77777777" w:rsidR="005D500F" w:rsidRPr="001621DF" w:rsidRDefault="005D500F" w:rsidP="00164A08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CA9758F" w14:textId="49A1D09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преподаватели.</w:t>
            </w:r>
          </w:p>
        </w:tc>
        <w:tc>
          <w:tcPr>
            <w:tcW w:w="582" w:type="pct"/>
          </w:tcPr>
          <w:p w14:paraId="0C0FE01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5EE66E1" w14:textId="6A6814F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36EB269" w14:textId="35F9A57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8BF4F7E" w14:textId="454CCC1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E597D99" w14:textId="2E3EB21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53EC5C6" w14:textId="2A3434E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A4F621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2729AF8" w14:textId="36425852" w:rsidR="005D500F" w:rsidRPr="001621DF" w:rsidRDefault="005D500F" w:rsidP="00164A08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3.3.3</w:t>
            </w:r>
          </w:p>
        </w:tc>
        <w:tc>
          <w:tcPr>
            <w:tcW w:w="2151" w:type="pct"/>
          </w:tcPr>
          <w:p w14:paraId="2DBCB937" w14:textId="2CB5F58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лиц, имеющих </w:t>
            </w:r>
            <w:r w:rsidRPr="001621DF">
              <w:rPr>
                <w:sz w:val="20"/>
              </w:rPr>
              <w:lastRenderedPageBreak/>
              <w:t>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582" w:type="pct"/>
          </w:tcPr>
          <w:p w14:paraId="3C1A3A6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F70574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FDEE92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5A31F1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DED59E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B668F5F" w14:textId="059DC50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B5633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AC880E" w14:textId="77777777" w:rsidR="005D500F" w:rsidRPr="001621DF" w:rsidRDefault="005D500F" w:rsidP="00164A08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43626A7" w14:textId="21AFDFA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высшую квалификационную категорию;</w:t>
            </w:r>
          </w:p>
        </w:tc>
        <w:tc>
          <w:tcPr>
            <w:tcW w:w="582" w:type="pct"/>
          </w:tcPr>
          <w:p w14:paraId="0C75B9D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6453105" w14:textId="25B13D5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09BC761" w14:textId="1B8A4A7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33C8C0F" w14:textId="235731E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4D601A8" w14:textId="6322957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FBD1D8C" w14:textId="210A343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96C40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AEB94AA" w14:textId="77777777" w:rsidR="005D500F" w:rsidRPr="001621DF" w:rsidRDefault="005D500F" w:rsidP="00164A08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897006F" w14:textId="5BEC4EB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первую квалификационную категорию.</w:t>
            </w:r>
          </w:p>
        </w:tc>
        <w:tc>
          <w:tcPr>
            <w:tcW w:w="582" w:type="pct"/>
          </w:tcPr>
          <w:p w14:paraId="63F882C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2039096" w14:textId="40CC6CD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F8205F0" w14:textId="7D793F6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A2A8780" w14:textId="2F838DC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C9D25FF" w14:textId="64E28F9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9B09B76" w14:textId="23C7821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388414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D3C9A47" w14:textId="42F1C570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3.3.4</w:t>
            </w:r>
          </w:p>
        </w:tc>
        <w:tc>
          <w:tcPr>
            <w:tcW w:w="2151" w:type="pct"/>
          </w:tcPr>
          <w:p w14:paraId="2523723B" w14:textId="07C3B91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582" w:type="pct"/>
          </w:tcPr>
          <w:p w14:paraId="5BE20A4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946B09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7D5F5F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64996C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02A949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806C415" w14:textId="2C93D44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99F328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6230B8" w14:textId="77777777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748BFA7" w14:textId="18F7881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высшую квалификационную категорию;</w:t>
            </w:r>
          </w:p>
        </w:tc>
        <w:tc>
          <w:tcPr>
            <w:tcW w:w="582" w:type="pct"/>
          </w:tcPr>
          <w:p w14:paraId="1CED55F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8E33BCB" w14:textId="28866E8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E428247" w14:textId="484BA5F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88CAE45" w14:textId="192B861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80643B0" w14:textId="35C32BF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400AE9A" w14:textId="535FA0B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28BDD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8084C4D" w14:textId="77777777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69D490D" w14:textId="30F3EE5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первую квалификационную категорию.</w:t>
            </w:r>
          </w:p>
        </w:tc>
        <w:tc>
          <w:tcPr>
            <w:tcW w:w="582" w:type="pct"/>
          </w:tcPr>
          <w:p w14:paraId="2B082F0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B59AAC1" w14:textId="1B7B85B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6A6386C" w14:textId="6CC6950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1CF3ED6" w14:textId="1950009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6AA42AE" w14:textId="2D32780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54C0028" w14:textId="4CCCC3C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81BCFD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E011477" w14:textId="04340EC6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3.3.5</w:t>
            </w:r>
          </w:p>
        </w:tc>
        <w:tc>
          <w:tcPr>
            <w:tcW w:w="2151" w:type="pct"/>
          </w:tcPr>
          <w:p w14:paraId="59373757" w14:textId="3FFD341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582" w:type="pct"/>
          </w:tcPr>
          <w:p w14:paraId="3652E5F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A36E8D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67EE34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CE2D8D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5A6729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F8FE8AC" w14:textId="2D8729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A7FB8C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0E09751" w14:textId="77777777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AEBB72" w14:textId="3A7AFD4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1D59F81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6ED050A0" w14:textId="166187D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53DDC64" w14:textId="36A423E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13CC2EB" w14:textId="52016F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30E7C00" w14:textId="1C1E045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E812725" w14:textId="4DB7E28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C3EFFE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EBFA03" w14:textId="77777777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EDDBF2F" w14:textId="1319BCF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специалистов среднего звена.</w:t>
            </w:r>
          </w:p>
        </w:tc>
        <w:tc>
          <w:tcPr>
            <w:tcW w:w="582" w:type="pct"/>
          </w:tcPr>
          <w:p w14:paraId="4BFC70D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5392F0CA" w14:textId="46987A5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27AC078" w14:textId="6299DFB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A368A7E" w14:textId="4428BC0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96BE7E0" w14:textId="69C27A7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2D1D26A" w14:textId="3BAB6FF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01E2FC7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7BFD41C4" w14:textId="64E0EEDC" w:rsidR="005D500F" w:rsidRPr="001621DF" w:rsidRDefault="005D500F" w:rsidP="00691A4D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3.3.6</w:t>
            </w:r>
          </w:p>
        </w:tc>
        <w:tc>
          <w:tcPr>
            <w:tcW w:w="2151" w:type="pct"/>
            <w:tcBorders>
              <w:bottom w:val="nil"/>
            </w:tcBorders>
          </w:tcPr>
          <w:p w14:paraId="2BC77DC6" w14:textId="4DBF504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582" w:type="pct"/>
            <w:tcBorders>
              <w:bottom w:val="nil"/>
            </w:tcBorders>
          </w:tcPr>
          <w:p w14:paraId="1F30EBC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5BEEB510" w14:textId="3B4B67B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3AF4213D" w14:textId="56D6F2F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42AC0351" w14:textId="0F33772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5C081251" w14:textId="446FA87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11E4557" w14:textId="3CB389B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9CCA91B" w14:textId="77777777" w:rsidR="005D500F" w:rsidRPr="001621DF" w:rsidRDefault="005D500F" w:rsidP="00691A4D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5B80282E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3681EAED" w14:textId="3DD0EDC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(в ред. </w:t>
            </w:r>
            <w:hyperlink r:id="rId29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09.11.2016 N 1399)</w:t>
            </w:r>
          </w:p>
        </w:tc>
        <w:tc>
          <w:tcPr>
            <w:tcW w:w="340" w:type="pct"/>
            <w:tcBorders>
              <w:top w:val="nil"/>
            </w:tcBorders>
          </w:tcPr>
          <w:p w14:paraId="6223633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4EB7E91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00769BA9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613E569E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46B56375" w14:textId="2F8DDC6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1506BFB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3EF5EB68" w14:textId="01FF47F7" w:rsidR="005D500F" w:rsidRPr="001621DF" w:rsidRDefault="005D500F" w:rsidP="00691A4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3.3.7</w:t>
            </w:r>
          </w:p>
        </w:tc>
        <w:tc>
          <w:tcPr>
            <w:tcW w:w="2151" w:type="pct"/>
            <w:tcBorders>
              <w:bottom w:val="nil"/>
            </w:tcBorders>
          </w:tcPr>
          <w:p w14:paraId="7156D9C4" w14:textId="1083E8D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</w:t>
            </w:r>
            <w:r w:rsidRPr="001621DF">
              <w:rPr>
                <w:sz w:val="20"/>
              </w:rPr>
              <w:lastRenderedPageBreak/>
              <w:t>профессиональных образовательных организаций. &lt;*&gt;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2BED392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1030F53A" w14:textId="07C6670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704CCA55" w14:textId="616C4A8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4CFB0F32" w14:textId="1273A04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5682D5CB" w14:textId="78D8234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0CD1230" w14:textId="7450A46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5579BB29" w14:textId="77777777" w:rsidR="005D500F" w:rsidRPr="001621DF" w:rsidRDefault="005D500F" w:rsidP="004D2F9A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3A0DF394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37B54962" w14:textId="7B54CE6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3.3.7 в ред. </w:t>
            </w:r>
            <w:hyperlink r:id="rId30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281D149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54C03DEA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6E1417E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13E5768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258175F3" w14:textId="6500AD5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37C77EC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7B568BA6" w14:textId="13C405B5" w:rsidR="005D500F" w:rsidRPr="001621DF" w:rsidRDefault="005D500F" w:rsidP="004D2F9A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3.3.8</w:t>
            </w:r>
          </w:p>
        </w:tc>
        <w:tc>
          <w:tcPr>
            <w:tcW w:w="2151" w:type="pct"/>
            <w:tcBorders>
              <w:bottom w:val="nil"/>
            </w:tcBorders>
          </w:tcPr>
          <w:p w14:paraId="163F9042" w14:textId="3F3BAB5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 &lt;*&gt;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1F8DFF2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30A88FC9" w14:textId="47A9A38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660711C9" w14:textId="51F2E5C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38423FC9" w14:textId="6E64FF0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6095CDD8" w14:textId="3399325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79460F1" w14:textId="6E06D0C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41A4AAE" w14:textId="77777777" w:rsidR="005D500F" w:rsidRPr="001621DF" w:rsidRDefault="005D500F" w:rsidP="004D2F9A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4FAFA131" w14:textId="77777777" w:rsidR="005D500F" w:rsidRPr="001621DF" w:rsidRDefault="005D500F" w:rsidP="004D2F9A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7296A066" w14:textId="423861D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3.3.8 в ред. </w:t>
            </w:r>
            <w:hyperlink r:id="rId31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1BDD0DE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16843F0F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6A73D121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782ABF0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299E1362" w14:textId="1AF003F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328A3D4D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7C5E71FC" w14:textId="172D42CC" w:rsidR="005D500F" w:rsidRPr="001621DF" w:rsidRDefault="005D500F" w:rsidP="004D2F9A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3.3.9</w:t>
            </w:r>
          </w:p>
        </w:tc>
        <w:tc>
          <w:tcPr>
            <w:tcW w:w="2151" w:type="pct"/>
            <w:tcBorders>
              <w:bottom w:val="nil"/>
            </w:tcBorders>
          </w:tcPr>
          <w:p w14:paraId="3257C901" w14:textId="1EA743C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педагогических работников, освоивших дополнительные профессиональные программы в форме стажировки на предприятиях и (или) в организациях реального сектора экономики в течение последних 3-х лет, в общей численности педагогических работников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6CC701D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56FE349B" w14:textId="019AE29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04D48455" w14:textId="2DF3F48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67E55870" w14:textId="02F8BCE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647EBD4B" w14:textId="1B74CC4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795BC5D" w14:textId="6D30C2B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36AB8110" w14:textId="77777777" w:rsidR="005D500F" w:rsidRPr="001621DF" w:rsidRDefault="005D500F" w:rsidP="004925C0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6C83114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305A69B3" w14:textId="4E47C78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3.3.9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2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657186E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02AA792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60F61665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5BC60300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077BDABF" w14:textId="566DED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74744FF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2D2DD60F" w14:textId="6201F80C" w:rsidR="005D500F" w:rsidRPr="001621DF" w:rsidRDefault="005D500F" w:rsidP="004925C0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3.3.10</w:t>
            </w:r>
          </w:p>
        </w:tc>
        <w:tc>
          <w:tcPr>
            <w:tcW w:w="2151" w:type="pct"/>
            <w:tcBorders>
              <w:bottom w:val="nil"/>
            </w:tcBorders>
          </w:tcPr>
          <w:p w14:paraId="6668086F" w14:textId="271B361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4018838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006AE5C7" w14:textId="328B068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523BDF99" w14:textId="1A85694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5DFDC39A" w14:textId="0B25215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6B45CEAC" w14:textId="2A7CB7D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16D4562" w14:textId="7016939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4CE52D1E" w14:textId="77777777" w:rsidR="005D500F" w:rsidRPr="001621DF" w:rsidRDefault="005D500F" w:rsidP="008E3890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0F00A87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3583840A" w14:textId="5279D0F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3.3.10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3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1BBE0C6C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2D2A0D69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4151361C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63959627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345F7111" w14:textId="7CAE49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D74E4A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874C06D" w14:textId="59F7CA4E" w:rsidR="005D500F" w:rsidRPr="001621DF" w:rsidRDefault="005D500F" w:rsidP="008E3890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</w:t>
            </w:r>
          </w:p>
        </w:tc>
        <w:tc>
          <w:tcPr>
            <w:tcW w:w="2151" w:type="pct"/>
          </w:tcPr>
          <w:p w14:paraId="280B7A99" w14:textId="274B015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582" w:type="pct"/>
          </w:tcPr>
          <w:p w14:paraId="5B6B09A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AA6392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534A33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F65DFE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24C5F5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D8DD861" w14:textId="56F34B9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08A3E9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290039D" w14:textId="1218EF06" w:rsidR="005D500F" w:rsidRPr="001621DF" w:rsidRDefault="005D500F" w:rsidP="008E3890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3.4.1</w:t>
            </w:r>
          </w:p>
        </w:tc>
        <w:tc>
          <w:tcPr>
            <w:tcW w:w="2151" w:type="pct"/>
          </w:tcPr>
          <w:p w14:paraId="4C8161A2" w14:textId="0206BC7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</w:t>
            </w:r>
            <w:r w:rsidRPr="001621DF">
              <w:rPr>
                <w:sz w:val="20"/>
              </w:rPr>
              <w:lastRenderedPageBreak/>
              <w:t>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582" w:type="pct"/>
          </w:tcPr>
          <w:p w14:paraId="1A8B502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787E5950" w14:textId="1EA3953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EA7299B" w14:textId="049F0E6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DF40C07" w14:textId="64F7851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67E57E4" w14:textId="06B8B14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5B5BD7D" w14:textId="07FE764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30BD36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BAB6E4" w14:textId="76749014" w:rsidR="005D500F" w:rsidRPr="001621DF" w:rsidRDefault="005D500F" w:rsidP="008E3890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3.4.2</w:t>
            </w:r>
          </w:p>
        </w:tc>
        <w:tc>
          <w:tcPr>
            <w:tcW w:w="2151" w:type="pct"/>
          </w:tcPr>
          <w:p w14:paraId="75B2EBA2" w14:textId="7E85437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582" w:type="pct"/>
          </w:tcPr>
          <w:p w14:paraId="6C06A35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CFA74A4" w14:textId="1652687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80D7C2E" w14:textId="727F225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861D57D" w14:textId="1255D79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C480203" w14:textId="023BE61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A45F2F1" w14:textId="2182129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C592F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8A3620C" w14:textId="4EF5CE7A" w:rsidR="005D500F" w:rsidRPr="001621DF" w:rsidRDefault="005D500F" w:rsidP="008E3890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3.4.3</w:t>
            </w:r>
          </w:p>
        </w:tc>
        <w:tc>
          <w:tcPr>
            <w:tcW w:w="2151" w:type="pct"/>
          </w:tcPr>
          <w:p w14:paraId="38333FC0" w14:textId="3D21583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582" w:type="pct"/>
          </w:tcPr>
          <w:p w14:paraId="21216C5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F51164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611160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8871A8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21297C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E00D062" w14:textId="7E5546C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12FAB4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CC9F52C" w14:textId="77777777" w:rsidR="005D500F" w:rsidRPr="001621DF" w:rsidRDefault="005D500F" w:rsidP="008E3890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885B6E9" w14:textId="6EF5443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0CC6B45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32B26DF0" w14:textId="11D172A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888C41E" w14:textId="2B276EF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1D87091" w14:textId="22D8E9D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76330F6" w14:textId="768F134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E4CDEA1" w14:textId="035A0F6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347CF1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4E05ADA" w14:textId="77777777" w:rsidR="005D500F" w:rsidRPr="001621DF" w:rsidRDefault="005D500F" w:rsidP="008E3890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0471F96" w14:textId="3ACF459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имеющих</w:t>
            </w:r>
            <w:proofErr w:type="gramEnd"/>
            <w:r w:rsidRPr="001621DF">
              <w:rPr>
                <w:sz w:val="20"/>
              </w:rPr>
              <w:t xml:space="preserve"> доступ к Интернету.</w:t>
            </w:r>
          </w:p>
        </w:tc>
        <w:tc>
          <w:tcPr>
            <w:tcW w:w="582" w:type="pct"/>
          </w:tcPr>
          <w:p w14:paraId="03938B1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4983A272" w14:textId="69E44E0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10CD70D" w14:textId="769279D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4A2ED41" w14:textId="6C58633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974C729" w14:textId="15E37E5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26CED05" w14:textId="60091CA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F5DDAF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A72F5F" w14:textId="3A2D3CD8" w:rsidR="005D500F" w:rsidRPr="001621DF" w:rsidRDefault="005D500F" w:rsidP="008E3890">
            <w:pPr>
              <w:pStyle w:val="ConsPlusNormal"/>
              <w:tabs>
                <w:tab w:val="left" w:pos="649"/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3.4.4</w:t>
            </w:r>
          </w:p>
        </w:tc>
        <w:tc>
          <w:tcPr>
            <w:tcW w:w="2151" w:type="pct"/>
          </w:tcPr>
          <w:p w14:paraId="7605B36E" w14:textId="5E0A518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582" w:type="pct"/>
          </w:tcPr>
          <w:p w14:paraId="53C1873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F168CB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9C10D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63E3B4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C75F23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090081E" w14:textId="63D9B13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E1572C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7E23EC6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7CDC0D1" w14:textId="5ED114F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5B6AF04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49E615E2" w14:textId="1D05906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16FB21E" w14:textId="79828EF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510F268" w14:textId="20B2C29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6303A87" w14:textId="04DFEB4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FAD1FDB" w14:textId="5342101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4D0E2D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C9A735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0942F35" w14:textId="4D8F082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имеющих</w:t>
            </w:r>
            <w:proofErr w:type="gramEnd"/>
            <w:r w:rsidRPr="001621DF">
              <w:rPr>
                <w:sz w:val="20"/>
              </w:rPr>
              <w:t xml:space="preserve"> доступ к Интернету.</w:t>
            </w:r>
          </w:p>
        </w:tc>
        <w:tc>
          <w:tcPr>
            <w:tcW w:w="582" w:type="pct"/>
          </w:tcPr>
          <w:p w14:paraId="6FE3C29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0027B1F7" w14:textId="1D50F2A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870A517" w14:textId="4578F86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47A2F90" w14:textId="4CDE998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E7F505F" w14:textId="12B4B18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469F1EA" w14:textId="553B3B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581629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FAF764C" w14:textId="390B4795" w:rsidR="005D500F" w:rsidRPr="001621DF" w:rsidRDefault="005D500F" w:rsidP="00B603E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3.4.5</w:t>
            </w:r>
          </w:p>
        </w:tc>
        <w:tc>
          <w:tcPr>
            <w:tcW w:w="2151" w:type="pct"/>
          </w:tcPr>
          <w:p w14:paraId="7FABD7EA" w14:textId="6D458D5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582" w:type="pct"/>
          </w:tcPr>
          <w:p w14:paraId="7E87378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CEF131D" w14:textId="15183C1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C5478AC" w14:textId="5DC739B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FA6455D" w14:textId="3EFE141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8BFC353" w14:textId="3456BFA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EF733CC" w14:textId="0FB5060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91F155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881BAE3" w14:textId="4B93A76A" w:rsidR="005D500F" w:rsidRPr="001621DF" w:rsidRDefault="005D500F" w:rsidP="004D13B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3.4.6</w:t>
            </w:r>
          </w:p>
        </w:tc>
        <w:tc>
          <w:tcPr>
            <w:tcW w:w="2151" w:type="pct"/>
          </w:tcPr>
          <w:p w14:paraId="0F725695" w14:textId="69C68BA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582" w:type="pct"/>
          </w:tcPr>
          <w:p w14:paraId="30704AE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7B4CFF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EB4B08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4E411A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C86879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77A3A71" w14:textId="700B933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65403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35D77E4" w14:textId="77777777" w:rsidR="005D500F" w:rsidRPr="001621DF" w:rsidRDefault="005D500F" w:rsidP="004D13B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C8B00CF" w14:textId="53EB76F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0BAAEE0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квадратный метр</w:t>
            </w:r>
          </w:p>
        </w:tc>
        <w:tc>
          <w:tcPr>
            <w:tcW w:w="340" w:type="pct"/>
          </w:tcPr>
          <w:p w14:paraId="6529560C" w14:textId="362A99A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71BF1D7" w14:textId="1B55DCC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6196998" w14:textId="4802DBB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7F4D7AB" w14:textId="30B2C74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A79ADA9" w14:textId="770280B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33EC04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962CE10" w14:textId="77777777" w:rsidR="005D500F" w:rsidRPr="001621DF" w:rsidRDefault="005D500F" w:rsidP="004D13B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720C7DB" w14:textId="73CD2D9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6FA00F5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квадратный метр</w:t>
            </w:r>
          </w:p>
        </w:tc>
        <w:tc>
          <w:tcPr>
            <w:tcW w:w="340" w:type="pct"/>
          </w:tcPr>
          <w:p w14:paraId="6B30C1C2" w14:textId="5593CE8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61155F5" w14:textId="2267D64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21B718B" w14:textId="04955B6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1DFBDA9" w14:textId="70E176C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B4E11BD" w14:textId="7F7BBFE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CFD44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2100714" w14:textId="1496BF1C" w:rsidR="005D500F" w:rsidRPr="001621DF" w:rsidRDefault="005D500F" w:rsidP="004D13B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3.5</w:t>
            </w:r>
          </w:p>
        </w:tc>
        <w:tc>
          <w:tcPr>
            <w:tcW w:w="2151" w:type="pct"/>
          </w:tcPr>
          <w:p w14:paraId="59080EA0" w14:textId="6782F74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582" w:type="pct"/>
          </w:tcPr>
          <w:p w14:paraId="2525EEF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2A85D4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97DF40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006E1A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30B468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3E31012" w14:textId="029D0C0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3023C2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7C9C48E" w14:textId="2655FAFF" w:rsidR="005D500F" w:rsidRPr="001621DF" w:rsidRDefault="005D500F" w:rsidP="004D13B2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3.5.1</w:t>
            </w:r>
          </w:p>
        </w:tc>
        <w:tc>
          <w:tcPr>
            <w:tcW w:w="2151" w:type="pct"/>
          </w:tcPr>
          <w:p w14:paraId="3D0B517B" w14:textId="32B107C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7641C30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2EB7E2C" w14:textId="6025B9F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DE40485" w14:textId="225D3B4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F8E4C32" w14:textId="6DB83C9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10DD787" w14:textId="4FF8EA8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566AD4C" w14:textId="6B124D2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E5B8BB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0AEF67" w14:textId="622588C7" w:rsidR="005D500F" w:rsidRPr="001621DF" w:rsidRDefault="005D500F" w:rsidP="00582F2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3.5.2</w:t>
            </w:r>
          </w:p>
        </w:tc>
        <w:tc>
          <w:tcPr>
            <w:tcW w:w="2151" w:type="pct"/>
          </w:tcPr>
          <w:p w14:paraId="48EC758E" w14:textId="6ED7C8D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582" w:type="pct"/>
          </w:tcPr>
          <w:p w14:paraId="32669B7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6B3FE9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827B03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59FBAA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BC81A2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52A8771" w14:textId="06A0AF6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571B00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57AF447" w14:textId="77777777" w:rsidR="005D500F" w:rsidRPr="001621DF" w:rsidRDefault="005D500F" w:rsidP="00582F2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13159F" w14:textId="038EFDB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4A316CD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D3F7400" w14:textId="70B8BA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D74C1DA" w14:textId="79D6673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33DA913" w14:textId="31423F6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F8C38C9" w14:textId="5586786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295A1B4" w14:textId="516B4CA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82AD6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1431572" w14:textId="77777777" w:rsidR="005D500F" w:rsidRPr="001621DF" w:rsidRDefault="005D500F" w:rsidP="00582F2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B9AF17D" w14:textId="68FA2BA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программы подготовки специалистов среднего звена.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722F106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1FCFED6" w14:textId="22C6E80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C68E0D7" w14:textId="43C04D1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E864BBA" w14:textId="435AC24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114248C" w14:textId="0BDAE8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E0ECB21" w14:textId="7CCAB9A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438731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A4A65B" w14:textId="682926A5" w:rsidR="005D500F" w:rsidRPr="001621DF" w:rsidRDefault="005D500F" w:rsidP="00582F2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3.5.3</w:t>
            </w:r>
          </w:p>
        </w:tc>
        <w:tc>
          <w:tcPr>
            <w:tcW w:w="2151" w:type="pct"/>
          </w:tcPr>
          <w:p w14:paraId="11693F26" w14:textId="6D76742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582" w:type="pct"/>
          </w:tcPr>
          <w:p w14:paraId="0DA8569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A964D6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840BDE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6C2B09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5FE8BD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ACCF8F5" w14:textId="7147AD4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5DFBE8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39DB77C" w14:textId="77777777" w:rsidR="005D500F" w:rsidRPr="001621DF" w:rsidRDefault="005D500F" w:rsidP="00582F2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8937685" w14:textId="5B8EB8D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7C36BBB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3C01628" w14:textId="6C269BC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5CEF4B3" w14:textId="2033CBB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F8E5F8D" w14:textId="7E1BB10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3F48CF9" w14:textId="0764440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04B2B67" w14:textId="77D103B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6A6E20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B3B4E09" w14:textId="77777777" w:rsidR="005D500F" w:rsidRPr="001621DF" w:rsidRDefault="005D500F" w:rsidP="00582F2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477AAF2" w14:textId="7494D38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специалистов среднего звена.</w:t>
            </w:r>
          </w:p>
        </w:tc>
        <w:tc>
          <w:tcPr>
            <w:tcW w:w="582" w:type="pct"/>
          </w:tcPr>
          <w:p w14:paraId="7DE5B48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2FA82FC" w14:textId="2C9351C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889A7AE" w14:textId="2AB636A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3F28A43" w14:textId="2B5CB22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AAF1431" w14:textId="1E2BBFE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46A801D" w14:textId="39A66C3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D08665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649F8FC" w14:textId="53B2B0A6" w:rsidR="005D500F" w:rsidRPr="001621DF" w:rsidRDefault="005D500F" w:rsidP="00310AC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3.5.4</w:t>
            </w:r>
          </w:p>
        </w:tc>
        <w:tc>
          <w:tcPr>
            <w:tcW w:w="2151" w:type="pct"/>
          </w:tcPr>
          <w:p w14:paraId="0ECD0D93" w14:textId="5C14A54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 по формам обучения:</w:t>
            </w:r>
          </w:p>
        </w:tc>
        <w:tc>
          <w:tcPr>
            <w:tcW w:w="582" w:type="pct"/>
          </w:tcPr>
          <w:p w14:paraId="6B8E7D5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564E72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091B68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114E06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8F22E4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80A70E3" w14:textId="4DE5551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EE8DD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CC51C12" w14:textId="77777777" w:rsidR="005D500F" w:rsidRPr="001621DF" w:rsidRDefault="005D500F" w:rsidP="00310ACF">
            <w:pPr>
              <w:pStyle w:val="ConsPlusNormal"/>
              <w:tabs>
                <w:tab w:val="left" w:pos="728"/>
              </w:tabs>
              <w:ind w:left="-2845" w:right="79" w:firstLine="2845"/>
              <w:rPr>
                <w:sz w:val="20"/>
              </w:rPr>
            </w:pPr>
          </w:p>
        </w:tc>
        <w:tc>
          <w:tcPr>
            <w:tcW w:w="2151" w:type="pct"/>
          </w:tcPr>
          <w:p w14:paraId="14C1C3C3" w14:textId="2EE1A0EF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очная форма обучения &lt;****&gt;</w:t>
            </w:r>
          </w:p>
        </w:tc>
        <w:tc>
          <w:tcPr>
            <w:tcW w:w="582" w:type="pct"/>
          </w:tcPr>
          <w:p w14:paraId="687FC08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55D5C0A5" w14:textId="7AA251E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1FE5F9E" w14:textId="402DBC7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6A731CD" w14:textId="35A2F3E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72E53A0" w14:textId="4774796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D993A2D" w14:textId="674AE5E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7E7F1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EDDA8B6" w14:textId="77777777" w:rsidR="005D500F" w:rsidRPr="001621DF" w:rsidRDefault="005D500F" w:rsidP="00310ACF">
            <w:pPr>
              <w:pStyle w:val="ConsPlusNormal"/>
              <w:tabs>
                <w:tab w:val="left" w:pos="728"/>
              </w:tabs>
              <w:ind w:left="-2845" w:right="79" w:firstLine="2845"/>
              <w:rPr>
                <w:sz w:val="20"/>
              </w:rPr>
            </w:pPr>
          </w:p>
        </w:tc>
        <w:tc>
          <w:tcPr>
            <w:tcW w:w="2151" w:type="pct"/>
          </w:tcPr>
          <w:p w14:paraId="13996685" w14:textId="70D2AEA2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очно-заочная форма обучения &lt;****&gt;</w:t>
            </w:r>
          </w:p>
        </w:tc>
        <w:tc>
          <w:tcPr>
            <w:tcW w:w="582" w:type="pct"/>
          </w:tcPr>
          <w:p w14:paraId="7EFEBCA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10E5E7E3" w14:textId="5A6247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F62EBBE" w14:textId="0770EAD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0FAB888" w14:textId="11EDEE7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D861173" w14:textId="6FE2BD3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E7A07AC" w14:textId="5B582CA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0384D9F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1AAA6A91" w14:textId="77777777" w:rsidR="005D500F" w:rsidRPr="001621DF" w:rsidRDefault="005D500F" w:rsidP="00310ACF">
            <w:pPr>
              <w:pStyle w:val="ConsPlusNormal"/>
              <w:tabs>
                <w:tab w:val="left" w:pos="728"/>
              </w:tabs>
              <w:ind w:left="-2845" w:right="79" w:firstLine="2845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4A59979B" w14:textId="589E24F5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заочная форма обучения &lt;****&gt;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6A19E52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человек</w:t>
            </w:r>
          </w:p>
        </w:tc>
        <w:tc>
          <w:tcPr>
            <w:tcW w:w="340" w:type="pct"/>
            <w:tcBorders>
              <w:bottom w:val="nil"/>
            </w:tcBorders>
          </w:tcPr>
          <w:p w14:paraId="0B91CB35" w14:textId="68830E8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60B63EF6" w14:textId="06D20A0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4A9A4EF7" w14:textId="42D730A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1CD42D47" w14:textId="5471E0B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930EC60" w14:textId="12D9C49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1E15515" w14:textId="77777777" w:rsidR="005D500F" w:rsidRPr="001621DF" w:rsidRDefault="005D500F" w:rsidP="00FD6FE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0C89C426" w14:textId="77777777" w:rsidR="005D500F" w:rsidRPr="001621DF" w:rsidRDefault="005D500F" w:rsidP="00310AC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2A855C41" w14:textId="16C6F8F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3.5.4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4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11BD9282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475715B1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72E7FC6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48CB7BE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2FA06E6A" w14:textId="415CF71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C6FD93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EC8D5C" w14:textId="6B06252D" w:rsidR="005D500F" w:rsidRPr="001621DF" w:rsidRDefault="005D500F" w:rsidP="00310AC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3.5.5</w:t>
            </w:r>
          </w:p>
        </w:tc>
        <w:tc>
          <w:tcPr>
            <w:tcW w:w="2151" w:type="pct"/>
          </w:tcPr>
          <w:p w14:paraId="44E8F2A5" w14:textId="1C369E2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3.5.5. Удельный вес численности студентов-инвалидов и студентов с ограниченными возможностями здоровья, обучающихся по адаптированным образовательным программам, в общей численности студентов-инвалидов и студентов с ограниченными возможностями здоровья, обучающихся по </w:t>
            </w:r>
            <w:r w:rsidRPr="001621DF">
              <w:rPr>
                <w:sz w:val="20"/>
              </w:rPr>
              <w:lastRenderedPageBreak/>
              <w:t>образовательным программам среднего профессионального образования: &lt;****&gt;</w:t>
            </w:r>
          </w:p>
        </w:tc>
        <w:tc>
          <w:tcPr>
            <w:tcW w:w="582" w:type="pct"/>
          </w:tcPr>
          <w:p w14:paraId="37B180A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90864A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680846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B6422B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B954C6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AB76F00" w14:textId="69A1F26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770749D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0369259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rPr>
                <w:sz w:val="20"/>
              </w:rPr>
            </w:pPr>
          </w:p>
        </w:tc>
        <w:tc>
          <w:tcPr>
            <w:tcW w:w="2151" w:type="pct"/>
          </w:tcPr>
          <w:p w14:paraId="38B8AEC0" w14:textId="12F7EABA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2014D83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4C1943E" w14:textId="255E122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4DD161D" w14:textId="24EC504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0A60EF5" w14:textId="18D02D9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D989E39" w14:textId="0571375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1A3E1E4" w14:textId="12FAED0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46E6952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16F54101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4A2A359B" w14:textId="089935D4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специалистов среднего звена.</w:t>
            </w:r>
          </w:p>
        </w:tc>
        <w:tc>
          <w:tcPr>
            <w:tcW w:w="582" w:type="pct"/>
            <w:tcBorders>
              <w:bottom w:val="nil"/>
            </w:tcBorders>
          </w:tcPr>
          <w:p w14:paraId="505756A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197409ED" w14:textId="6364133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3F63731E" w14:textId="1142EBD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6544165F" w14:textId="4F5D96E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001B1781" w14:textId="5472FDE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AAFD965" w14:textId="2A614CF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00BC7097" w14:textId="77777777" w:rsidR="005D500F" w:rsidRPr="001621DF" w:rsidRDefault="005D500F" w:rsidP="00FD6FE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58380621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471DBB86" w14:textId="59CB878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3.5.5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5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11309D7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71D158F2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074E284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5C6B5EFD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1BE63C0C" w14:textId="1E28092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1EB6C4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FA4E01D" w14:textId="5A84370D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3.6</w:t>
            </w:r>
          </w:p>
        </w:tc>
        <w:tc>
          <w:tcPr>
            <w:tcW w:w="2151" w:type="pct"/>
          </w:tcPr>
          <w:p w14:paraId="2733F01A" w14:textId="71E6E19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Учебные и </w:t>
            </w:r>
            <w:proofErr w:type="spellStart"/>
            <w:r w:rsidRPr="001621DF">
              <w:rPr>
                <w:sz w:val="20"/>
              </w:rPr>
              <w:t>внеучебные</w:t>
            </w:r>
            <w:proofErr w:type="spellEnd"/>
            <w:r w:rsidRPr="001621DF">
              <w:rPr>
                <w:sz w:val="20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582" w:type="pct"/>
          </w:tcPr>
          <w:p w14:paraId="0E8EEB5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51A3F1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0F3A63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E3D24D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ABA115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B9F71BE" w14:textId="3F36EF8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0098AE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921C51D" w14:textId="416A2BE3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3.6.1</w:t>
            </w:r>
          </w:p>
        </w:tc>
        <w:tc>
          <w:tcPr>
            <w:tcW w:w="2151" w:type="pct"/>
          </w:tcPr>
          <w:p w14:paraId="6A9A65FC" w14:textId="0336A4F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582" w:type="pct"/>
          </w:tcPr>
          <w:p w14:paraId="4047554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D8DC3FE" w14:textId="78BEAB9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99119B4" w14:textId="45CAD5D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E93DAF8" w14:textId="117991D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94427FF" w14:textId="7FDD841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2C28878" w14:textId="26BF3B8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1810D3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E455C9" w14:textId="7020E754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3.6.2</w:t>
            </w:r>
          </w:p>
        </w:tc>
        <w:tc>
          <w:tcPr>
            <w:tcW w:w="2151" w:type="pct"/>
          </w:tcPr>
          <w:p w14:paraId="7EDB3D8B" w14:textId="3957694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Уровень безработицы выпускников, завершивших </w:t>
            </w:r>
            <w:proofErr w:type="gramStart"/>
            <w:r w:rsidRPr="001621DF">
              <w:rPr>
                <w:sz w:val="20"/>
              </w:rPr>
              <w:t>обучение по</w:t>
            </w:r>
            <w:proofErr w:type="gramEnd"/>
            <w:r w:rsidRPr="001621DF">
              <w:rPr>
                <w:sz w:val="20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582" w:type="pct"/>
          </w:tcPr>
          <w:p w14:paraId="3BD4EE3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420CEA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15C68D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12FBB8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F3B053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27220D32" w14:textId="5642CAA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9FA4A3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1FE0656" w14:textId="77777777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BFA460D" w14:textId="28BBEE5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программы подготовки квалифицированных рабочих, служащих;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3B5E2E4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3F322B8" w14:textId="6E19D03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B65DFDB" w14:textId="6F55C3C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E49B750" w14:textId="484424B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D0A6157" w14:textId="7941A40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CC815BE" w14:textId="3245020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266F9A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384D171" w14:textId="77777777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06101DE" w14:textId="2945C95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программы подготовки специалистов среднего звена.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04917F2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3DC819B" w14:textId="663F4E3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C6B7B98" w14:textId="25A805D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27140C5" w14:textId="39F416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DCEBB81" w14:textId="640EB08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EB2A3D6" w14:textId="6EFC19F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2BADD9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D48169" w14:textId="22969744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3.6.3</w:t>
            </w:r>
          </w:p>
        </w:tc>
        <w:tc>
          <w:tcPr>
            <w:tcW w:w="2151" w:type="pct"/>
          </w:tcPr>
          <w:p w14:paraId="02F70FAA" w14:textId="0635C0F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выпускников, завершивших </w:t>
            </w:r>
            <w:proofErr w:type="gramStart"/>
            <w:r w:rsidRPr="001621DF">
              <w:rPr>
                <w:sz w:val="20"/>
              </w:rPr>
              <w:t>обучение по</w:t>
            </w:r>
            <w:proofErr w:type="gramEnd"/>
            <w:r w:rsidRPr="001621DF">
              <w:rPr>
                <w:sz w:val="20"/>
              </w:rPr>
              <w:t xml:space="preserve">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образования:</w:t>
            </w:r>
          </w:p>
        </w:tc>
        <w:tc>
          <w:tcPr>
            <w:tcW w:w="582" w:type="pct"/>
          </w:tcPr>
          <w:p w14:paraId="5B20A6F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EB6A04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7C9A8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F4114A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EC2C5F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EEBF766" w14:textId="5131EA3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367A23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9C64ABB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rPr>
                <w:sz w:val="20"/>
              </w:rPr>
            </w:pPr>
          </w:p>
        </w:tc>
        <w:tc>
          <w:tcPr>
            <w:tcW w:w="2151" w:type="pct"/>
          </w:tcPr>
          <w:p w14:paraId="7643F925" w14:textId="74758DE1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квалифицированных рабочих, служащих; &lt;*&gt;</w:t>
            </w:r>
          </w:p>
        </w:tc>
        <w:tc>
          <w:tcPr>
            <w:tcW w:w="582" w:type="pct"/>
          </w:tcPr>
          <w:p w14:paraId="28B9E75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ED86EE7" w14:textId="7E5E006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2F29354" w14:textId="7742F75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F0AA71A" w14:textId="5F16AE5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6B96305" w14:textId="042C6B8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8812DE3" w14:textId="511887B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2816FACD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14A04C90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rPr>
                <w:sz w:val="20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3D7EF040" w14:textId="372DB75C" w:rsidR="005D500F" w:rsidRPr="001621DF" w:rsidRDefault="005D500F" w:rsidP="00407EF6">
            <w:pPr>
              <w:pStyle w:val="ConsPlusNormal"/>
              <w:tabs>
                <w:tab w:val="left" w:pos="3288"/>
              </w:tabs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специалистов среднего звена. &lt;*&gt;</w:t>
            </w:r>
          </w:p>
        </w:tc>
        <w:tc>
          <w:tcPr>
            <w:tcW w:w="582" w:type="pct"/>
            <w:tcBorders>
              <w:bottom w:val="nil"/>
            </w:tcBorders>
          </w:tcPr>
          <w:p w14:paraId="49D3AC2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7917A25F" w14:textId="3725B49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351C3E18" w14:textId="3C8D040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1786EFCB" w14:textId="08E15DB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2EAA06C1" w14:textId="48D4D3A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F3CB70F" w14:textId="4BD1E2F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742B9BA" w14:textId="77777777" w:rsidR="005D500F" w:rsidRPr="001621DF" w:rsidRDefault="005D500F" w:rsidP="00FD6FE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75DBE32B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6ECA3ABF" w14:textId="64A5EBB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3.6.3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6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5E341C4C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4DFC26AB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5D645645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6D4E815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01528A5B" w14:textId="77C4AC2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7F945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A69E934" w14:textId="27C97568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3.7</w:t>
            </w:r>
          </w:p>
        </w:tc>
        <w:tc>
          <w:tcPr>
            <w:tcW w:w="2151" w:type="pct"/>
          </w:tcPr>
          <w:p w14:paraId="37479616" w14:textId="76A9DD4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Изменение сети организаций, осуществляющих образовательную деятельность по образовательным программам среднего профессионального </w:t>
            </w:r>
            <w:r w:rsidRPr="001621DF">
              <w:rPr>
                <w:sz w:val="20"/>
              </w:rPr>
              <w:lastRenderedPageBreak/>
              <w:t>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82" w:type="pct"/>
          </w:tcPr>
          <w:p w14:paraId="5055A97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2C7AC8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F0CAA2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3E7B81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B8E06B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968E6BA" w14:textId="72A5B6A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855FDF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5FCA41B" w14:textId="6D9B36CC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3.7.1</w:t>
            </w:r>
          </w:p>
        </w:tc>
        <w:tc>
          <w:tcPr>
            <w:tcW w:w="2151" w:type="pct"/>
          </w:tcPr>
          <w:p w14:paraId="569275E9" w14:textId="769224E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Темп роста числа образовательных организаций, реализующих:</w:t>
            </w:r>
          </w:p>
        </w:tc>
        <w:tc>
          <w:tcPr>
            <w:tcW w:w="582" w:type="pct"/>
          </w:tcPr>
          <w:p w14:paraId="4BC255F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27ACDC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A5D531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949E0E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245598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C3EB0E0" w14:textId="2987791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AEC93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69C575" w14:textId="77777777" w:rsidR="005D500F" w:rsidRPr="001621DF" w:rsidRDefault="005D500F" w:rsidP="00FD6FE1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8687364" w14:textId="68305C3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квалифицированных рабочих, служащих:</w:t>
            </w:r>
          </w:p>
        </w:tc>
        <w:tc>
          <w:tcPr>
            <w:tcW w:w="582" w:type="pct"/>
          </w:tcPr>
          <w:p w14:paraId="6A1FAD0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B5D659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D3C346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9B41CB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DBEF15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C724608" w14:textId="113CCA4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BA1E8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3144A8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C146374" w14:textId="43C8CCC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профессиональные образовательные организации;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538506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290947D" w14:textId="31C89C9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427F5EE" w14:textId="782C96C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C128EE3" w14:textId="61A18AD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F009C18" w14:textId="0D59253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1838AA1" w14:textId="7571017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4720C1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645AD1C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6F571FC" w14:textId="0223BC4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1122723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413B535" w14:textId="2FF57C2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B52D7CE" w14:textId="77A8E7D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42DA0BA" w14:textId="25D21C3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57BBD76" w14:textId="0892057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ADB27A5" w14:textId="5720330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B33B57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C54EBA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E6A319B" w14:textId="4A0F004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подготовки специалистов среднего звена:</w:t>
            </w:r>
          </w:p>
        </w:tc>
        <w:tc>
          <w:tcPr>
            <w:tcW w:w="582" w:type="pct"/>
          </w:tcPr>
          <w:p w14:paraId="2AFDEF8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FFAC17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9537C1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2CCA70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0303FC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F93CF84" w14:textId="360BDB1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8AD2F2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6F5D4EF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48CCCB7" w14:textId="616A194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профессиональные образовательные организации;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896785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C6730AB" w14:textId="1301FCE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FE199E2" w14:textId="4E51211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CD975B4" w14:textId="196F0EA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D8544F3" w14:textId="5492D9D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7ED3855" w14:textId="4CB2C77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042D98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9F46C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48CC4FC" w14:textId="7FF6CDC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76DBCB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A38D662" w14:textId="20BBE28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19BDC82" w14:textId="62EE0B3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3670F63" w14:textId="6131235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3C63098" w14:textId="3525525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0B2E3AF" w14:textId="5542FE2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295BC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DB2D8F4" w14:textId="21A0EA8B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3.8</w:t>
            </w:r>
          </w:p>
        </w:tc>
        <w:tc>
          <w:tcPr>
            <w:tcW w:w="2151" w:type="pct"/>
          </w:tcPr>
          <w:p w14:paraId="2296E0C9" w14:textId="5C6A8E5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582" w:type="pct"/>
          </w:tcPr>
          <w:p w14:paraId="113A329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900CBE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61DDEB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2F5C83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A0E55C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9298438" w14:textId="42FE43F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F58303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53FAC0B" w14:textId="3552A10D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3.8.1</w:t>
            </w:r>
          </w:p>
        </w:tc>
        <w:tc>
          <w:tcPr>
            <w:tcW w:w="2151" w:type="pct"/>
          </w:tcPr>
          <w:p w14:paraId="69D55F7A" w14:textId="4139E58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582" w:type="pct"/>
          </w:tcPr>
          <w:p w14:paraId="39BCC04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E43DBA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F81E77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599BBC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5C5FC0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3771EC6" w14:textId="6761F1C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E39B6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8CE9656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8C207B2" w14:textId="76B7DC9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профессиональные образовательные организации;</w:t>
            </w:r>
          </w:p>
        </w:tc>
        <w:tc>
          <w:tcPr>
            <w:tcW w:w="582" w:type="pct"/>
          </w:tcPr>
          <w:p w14:paraId="76AE301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5801F7D" w14:textId="735F0BB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3864933" w14:textId="2051014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1B2E971" w14:textId="5EAB21F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7B26B92" w14:textId="6642CF6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2FF925A" w14:textId="62D5798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43AF20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464A9D4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BE44BB3" w14:textId="286A571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организации высшего образования.</w:t>
            </w:r>
          </w:p>
        </w:tc>
        <w:tc>
          <w:tcPr>
            <w:tcW w:w="582" w:type="pct"/>
          </w:tcPr>
          <w:p w14:paraId="6038ED9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A4EA580" w14:textId="2C1B97F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2A35648" w14:textId="39A251C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F31CAC5" w14:textId="2328E23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43CAD66" w14:textId="727C23E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8E6A16D" w14:textId="56D506F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D46017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1B2EEDA" w14:textId="1F7A951D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3.8.2</w:t>
            </w:r>
          </w:p>
        </w:tc>
        <w:tc>
          <w:tcPr>
            <w:tcW w:w="2151" w:type="pct"/>
          </w:tcPr>
          <w:p w14:paraId="219E27AA" w14:textId="3CB7299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582" w:type="pct"/>
          </w:tcPr>
          <w:p w14:paraId="4B647B9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0F1D0A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579BEC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A997C5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D44D6F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F51C02B" w14:textId="74F7EA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4FB27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7D560B" w14:textId="77777777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2CBD4AC" w14:textId="1881E9A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профессиональные образовательные </w:t>
            </w:r>
            <w:r w:rsidRPr="001621DF">
              <w:rPr>
                <w:sz w:val="20"/>
              </w:rPr>
              <w:lastRenderedPageBreak/>
              <w:t>организации;</w:t>
            </w:r>
          </w:p>
        </w:tc>
        <w:tc>
          <w:tcPr>
            <w:tcW w:w="582" w:type="pct"/>
          </w:tcPr>
          <w:p w14:paraId="10AAB0E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522C1140" w14:textId="70A8CF1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5EAD987" w14:textId="171D567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DA80B72" w14:textId="5B89B94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2CC1AD6" w14:textId="4D95307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C814178" w14:textId="5B2E587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10C231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AB850D" w14:textId="77777777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E46368A" w14:textId="395AB84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организации высшего образования.</w:t>
            </w:r>
          </w:p>
        </w:tc>
        <w:tc>
          <w:tcPr>
            <w:tcW w:w="582" w:type="pct"/>
          </w:tcPr>
          <w:p w14:paraId="66A7555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1250085" w14:textId="6F71C32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C057799" w14:textId="7A58EBF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8C9E74D" w14:textId="4062188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4BB29BA" w14:textId="0E55031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3117F65" w14:textId="6B3C734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1458F2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91C3CD" w14:textId="6E64345D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3.8.3</w:t>
            </w:r>
          </w:p>
        </w:tc>
        <w:tc>
          <w:tcPr>
            <w:tcW w:w="2151" w:type="pct"/>
          </w:tcPr>
          <w:p w14:paraId="45B97D26" w14:textId="1539B7A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582" w:type="pct"/>
          </w:tcPr>
          <w:p w14:paraId="7802EB8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261416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91E3E5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849317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AFAA69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1A5C98B" w14:textId="5CD620A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2E89A6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07844ED" w14:textId="77777777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150FCC3" w14:textId="27117A3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4AFDB21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4CC6C84A" w14:textId="6E2DEED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DAFCE82" w14:textId="73303E5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C922644" w14:textId="1CD55FA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DD30521" w14:textId="40C3A33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C4D6D32" w14:textId="7378715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C93000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E75459D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0317AEA" w14:textId="40F8F3F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15453D4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3B4DA4C0" w14:textId="2C5895F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EA20DB2" w14:textId="5D7E3F0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9F44AE4" w14:textId="4F44097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BE9F5F5" w14:textId="002CF17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9574618" w14:textId="298D656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63B40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FE0380" w14:textId="5738B2D4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3.9</w:t>
            </w:r>
          </w:p>
        </w:tc>
        <w:tc>
          <w:tcPr>
            <w:tcW w:w="2151" w:type="pct"/>
          </w:tcPr>
          <w:p w14:paraId="6162CFCF" w14:textId="42B8AC1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582" w:type="pct"/>
          </w:tcPr>
          <w:p w14:paraId="26CB1E5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CE37DC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07849D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1B53E4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1240C9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5AA0760" w14:textId="0F03663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254BF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2E0AD7B" w14:textId="3531633B" w:rsidR="005D500F" w:rsidRPr="001621DF" w:rsidRDefault="005D500F" w:rsidP="00DD7898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3.9.1</w:t>
            </w:r>
          </w:p>
        </w:tc>
        <w:tc>
          <w:tcPr>
            <w:tcW w:w="2151" w:type="pct"/>
          </w:tcPr>
          <w:p w14:paraId="0428EECC" w14:textId="41AEF08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315DC70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384E740" w14:textId="605B08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0759E9B" w14:textId="1F75182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B526A7E" w14:textId="6A2D1B4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3CC1081" w14:textId="5F7CAE6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83A455B" w14:textId="76A20F8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4D9B153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518A1D3A" w14:textId="1AF36687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3.9.2</w:t>
            </w:r>
          </w:p>
          <w:p w14:paraId="35550D7E" w14:textId="77777777" w:rsidR="005D500F" w:rsidRPr="001621DF" w:rsidRDefault="005D500F" w:rsidP="00785784">
            <w:pPr>
              <w:rPr>
                <w:lang w:eastAsia="ru-RU"/>
              </w:rPr>
            </w:pPr>
          </w:p>
        </w:tc>
        <w:tc>
          <w:tcPr>
            <w:tcW w:w="2151" w:type="pct"/>
            <w:tcBorders>
              <w:bottom w:val="nil"/>
            </w:tcBorders>
          </w:tcPr>
          <w:p w14:paraId="16E9DCEC" w14:textId="2F818D3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Удельный вес профессиональных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количестве профессиональных образовательных организаций. &lt;****&gt;</w:t>
            </w:r>
            <w:proofErr w:type="gramEnd"/>
          </w:p>
        </w:tc>
        <w:tc>
          <w:tcPr>
            <w:tcW w:w="582" w:type="pct"/>
            <w:tcBorders>
              <w:bottom w:val="nil"/>
            </w:tcBorders>
          </w:tcPr>
          <w:p w14:paraId="24CD04B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2A0E743D" w14:textId="0EFF13F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423BD3F7" w14:textId="6AACDE8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0C3F7DAE" w14:textId="04E233B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7AC5329B" w14:textId="74E7D12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951B1EF" w14:textId="7A335F9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587AC454" w14:textId="77777777" w:rsidR="005D500F" w:rsidRPr="001621DF" w:rsidRDefault="005D500F" w:rsidP="00785784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78CAC013" w14:textId="77777777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1E839757" w14:textId="3A900BA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3.9.2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7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05FEC963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1FE60FE0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57FBC1E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704A2689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7ABCB1F6" w14:textId="67B5466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64FA4A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86BD548" w14:textId="7C5053F5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</w:t>
            </w:r>
          </w:p>
        </w:tc>
        <w:tc>
          <w:tcPr>
            <w:tcW w:w="2151" w:type="pct"/>
          </w:tcPr>
          <w:p w14:paraId="0E23E2B0" w14:textId="30B1C93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</w:t>
            </w:r>
            <w:r w:rsidRPr="001621DF">
              <w:rPr>
                <w:sz w:val="20"/>
              </w:rPr>
              <w:lastRenderedPageBreak/>
              <w:t>среднего профессионального образования</w:t>
            </w:r>
          </w:p>
        </w:tc>
        <w:tc>
          <w:tcPr>
            <w:tcW w:w="582" w:type="pct"/>
          </w:tcPr>
          <w:p w14:paraId="11BC2AA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124CBE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05A1E1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C41B8F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062B12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2E3BE796" w14:textId="7534016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61A77C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071F06C" w14:textId="181333FA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3.10.1</w:t>
            </w:r>
          </w:p>
        </w:tc>
        <w:tc>
          <w:tcPr>
            <w:tcW w:w="2151" w:type="pct"/>
          </w:tcPr>
          <w:p w14:paraId="34042926" w14:textId="33BDABC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582" w:type="pct"/>
          </w:tcPr>
          <w:p w14:paraId="1EAB572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F1F2C6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727E35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049E06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D3331D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61F9EF2" w14:textId="200C4EE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31D777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C7C67FE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B302C99" w14:textId="5E21450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учебно-лабораторные здания;</w:t>
            </w:r>
          </w:p>
        </w:tc>
        <w:tc>
          <w:tcPr>
            <w:tcW w:w="582" w:type="pct"/>
          </w:tcPr>
          <w:p w14:paraId="122BD1E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EA96178" w14:textId="7245914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33B48C3" w14:textId="71E38D3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46322B3" w14:textId="41AE306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A372044" w14:textId="5283D82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471AC29" w14:textId="3FDDB87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44D017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3DBAC6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6218D91" w14:textId="5BAE66C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общежития.</w:t>
            </w:r>
          </w:p>
        </w:tc>
        <w:tc>
          <w:tcPr>
            <w:tcW w:w="582" w:type="pct"/>
          </w:tcPr>
          <w:p w14:paraId="0040E3D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042ED6E" w14:textId="2707355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7FB101D" w14:textId="5A9726A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5A602AD" w14:textId="73B27D6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CC16E08" w14:textId="2182B79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71B1ECB" w14:textId="63A6F1C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7CC82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3186E7F" w14:textId="0422E525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3.10.2</w:t>
            </w:r>
          </w:p>
        </w:tc>
        <w:tc>
          <w:tcPr>
            <w:tcW w:w="2151" w:type="pct"/>
          </w:tcPr>
          <w:p w14:paraId="27E680CE" w14:textId="49BD6E5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582" w:type="pct"/>
          </w:tcPr>
          <w:p w14:paraId="50E833E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4866430" w14:textId="2ECA9CA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697884A" w14:textId="2DE7DF3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E543C8C" w14:textId="336A740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0A3B382" w14:textId="15F21BD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8A53732" w14:textId="732A443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FB68F8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AC7C98" w14:textId="033EFEC3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3.10.3</w:t>
            </w:r>
          </w:p>
        </w:tc>
        <w:tc>
          <w:tcPr>
            <w:tcW w:w="2151" w:type="pct"/>
          </w:tcPr>
          <w:p w14:paraId="66794CB4" w14:textId="22C03BA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582" w:type="pct"/>
          </w:tcPr>
          <w:p w14:paraId="5680721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D35857E" w14:textId="40BEDF8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788B2F9" w14:textId="7592DBB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246D9FE" w14:textId="1E04F8B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325AF74" w14:textId="3FC6658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4AFD2E2" w14:textId="17C8C83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35A5E2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DB0E2F" w14:textId="295A95F0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3.10.4</w:t>
            </w:r>
          </w:p>
        </w:tc>
        <w:tc>
          <w:tcPr>
            <w:tcW w:w="2151" w:type="pct"/>
          </w:tcPr>
          <w:p w14:paraId="1543290C" w14:textId="1336ED1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4C8A677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6C72C5B" w14:textId="3931350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CB69080" w14:textId="2FCCDAC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2D224CA" w14:textId="60F136A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2DA2C40" w14:textId="20CB111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9A02D53" w14:textId="66E08F6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C25C3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58701D" w14:textId="3D3210C0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3.10.5</w:t>
            </w:r>
          </w:p>
        </w:tc>
        <w:tc>
          <w:tcPr>
            <w:tcW w:w="2151" w:type="pct"/>
          </w:tcPr>
          <w:p w14:paraId="183A3113" w14:textId="1E5BE9AA" w:rsidR="005D500F" w:rsidRPr="001621DF" w:rsidRDefault="005D500F" w:rsidP="00785784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0B795AE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62A305F" w14:textId="679D624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FEA61CC" w14:textId="1BD0CA0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DB6A0DB" w14:textId="33E39F9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245D1EB" w14:textId="3E6E92B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A8D2145" w14:textId="1B92EEA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EC97A0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25B1F22" w14:textId="471FD0BC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3.10.6</w:t>
            </w:r>
          </w:p>
        </w:tc>
        <w:tc>
          <w:tcPr>
            <w:tcW w:w="2151" w:type="pct"/>
          </w:tcPr>
          <w:p w14:paraId="20F79CD9" w14:textId="2A979C0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5649068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488633E" w14:textId="3300348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ED94A30" w14:textId="29ECE18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0FFFA04" w14:textId="7F95163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727388F" w14:textId="158226D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432F3D3" w14:textId="56B175E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C76BB0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F0BB95" w14:textId="154AA42C" w:rsidR="005D500F" w:rsidRPr="001621DF" w:rsidRDefault="005D500F" w:rsidP="00785784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3.10.7</w:t>
            </w:r>
          </w:p>
        </w:tc>
        <w:tc>
          <w:tcPr>
            <w:tcW w:w="2151" w:type="pct"/>
          </w:tcPr>
          <w:p w14:paraId="234229F0" w14:textId="6B88F2B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площади общежитий, требующей капитального ремонта, в общей площади общежитий профессиональных </w:t>
            </w:r>
            <w:r w:rsidRPr="001621DF">
              <w:rPr>
                <w:sz w:val="20"/>
              </w:rPr>
              <w:lastRenderedPageBreak/>
              <w:t>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582" w:type="pct"/>
          </w:tcPr>
          <w:p w14:paraId="3C4F95C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252FEAE2" w14:textId="3D186DC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1050258" w14:textId="6D375DA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837EB98" w14:textId="0011AA8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4560959" w14:textId="40C7366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9DAFABF" w14:textId="33B1811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DE609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692C8A32" w14:textId="161D4A1E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4.</w:t>
            </w:r>
          </w:p>
        </w:tc>
        <w:tc>
          <w:tcPr>
            <w:tcW w:w="2151" w:type="pct"/>
          </w:tcPr>
          <w:p w14:paraId="41C0C663" w14:textId="6088E50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 xml:space="preserve">Сведения о развитии высшего образования </w:t>
            </w:r>
            <w:hyperlink w:anchor="P1329" w:history="1">
              <w:r w:rsidRPr="001621DF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2" w:type="pct"/>
          </w:tcPr>
          <w:p w14:paraId="1B878A8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010AFF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BB1F61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53ACD0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BD8B5B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3D1D00B" w14:textId="33BF6F4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8AC05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602B5C2" w14:textId="7CB12F92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</w:t>
            </w:r>
          </w:p>
        </w:tc>
        <w:tc>
          <w:tcPr>
            <w:tcW w:w="2151" w:type="pct"/>
          </w:tcPr>
          <w:p w14:paraId="20D23BB8" w14:textId="23B3299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582" w:type="pct"/>
          </w:tcPr>
          <w:p w14:paraId="3C49BC8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28A43D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21D4CD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91A921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B63C4C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008F7F1" w14:textId="5D814EF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5BA1C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75B3440" w14:textId="15E63AF4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4.1.1</w:t>
            </w:r>
          </w:p>
        </w:tc>
        <w:tc>
          <w:tcPr>
            <w:tcW w:w="2151" w:type="pct"/>
          </w:tcPr>
          <w:p w14:paraId="532729C2" w14:textId="0978EAD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582" w:type="pct"/>
          </w:tcPr>
          <w:p w14:paraId="2079E9B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F2A3F54" w14:textId="4A77094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4BEAAC0" w14:textId="53AAF50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1A965DC" w14:textId="6086F56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AB58828" w14:textId="3480F41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27218E9" w14:textId="61353B3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1399AC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F4FD19" w14:textId="3C705DE9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4.1.2</w:t>
            </w:r>
          </w:p>
        </w:tc>
        <w:tc>
          <w:tcPr>
            <w:tcW w:w="2151" w:type="pct"/>
          </w:tcPr>
          <w:p w14:paraId="731C8AD3" w14:textId="2839CC2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магистратуры.</w:t>
            </w:r>
          </w:p>
        </w:tc>
        <w:tc>
          <w:tcPr>
            <w:tcW w:w="582" w:type="pct"/>
          </w:tcPr>
          <w:p w14:paraId="2906BC4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7AB2D27" w14:textId="5220EC5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22CF71B" w14:textId="5418E66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210B003" w14:textId="5A4CF5B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53D1776" w14:textId="557B023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1D6494C" w14:textId="43BA08C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ED3579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CD52FF3" w14:textId="6B119DB2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4.2</w:t>
            </w:r>
          </w:p>
        </w:tc>
        <w:tc>
          <w:tcPr>
            <w:tcW w:w="2151" w:type="pct"/>
          </w:tcPr>
          <w:p w14:paraId="6E3254B2" w14:textId="42287B2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582" w:type="pct"/>
          </w:tcPr>
          <w:p w14:paraId="1BE8176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82B888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2F0488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71C769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9FEFE4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633AABB" w14:textId="566E188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761475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FB4C78" w14:textId="2609CDBB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4.2.1</w:t>
            </w:r>
          </w:p>
        </w:tc>
        <w:tc>
          <w:tcPr>
            <w:tcW w:w="2151" w:type="pct"/>
          </w:tcPr>
          <w:p w14:paraId="04C6A6A7" w14:textId="61263FB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магистратуры):</w:t>
            </w:r>
          </w:p>
        </w:tc>
        <w:tc>
          <w:tcPr>
            <w:tcW w:w="582" w:type="pct"/>
          </w:tcPr>
          <w:p w14:paraId="53F4176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90900C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AFBCF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8F2673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66D938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121772E" w14:textId="24C061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7C5E3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637B722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729A49F" w14:textId="48B16C5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очная форма обучения;</w:t>
            </w:r>
          </w:p>
        </w:tc>
        <w:tc>
          <w:tcPr>
            <w:tcW w:w="582" w:type="pct"/>
          </w:tcPr>
          <w:p w14:paraId="339D35B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85C66B5" w14:textId="1E36418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35726FC" w14:textId="227DDF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17F3211" w14:textId="5206F35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7B08992" w14:textId="6FB1D87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B760FD4" w14:textId="5A9A863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55B89F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3C7EBD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BE5FC2C" w14:textId="2279419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очно-заочная форма обучения;</w:t>
            </w:r>
          </w:p>
        </w:tc>
        <w:tc>
          <w:tcPr>
            <w:tcW w:w="582" w:type="pct"/>
          </w:tcPr>
          <w:p w14:paraId="7108035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109C377" w14:textId="14CA769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51D016A" w14:textId="363385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4CC3A3D" w14:textId="71A861F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9E32461" w14:textId="63C4761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6EB685B" w14:textId="79F77E9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0751D3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EF39AD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B4A1A65" w14:textId="27AEA82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заочная форма обучения.</w:t>
            </w:r>
          </w:p>
        </w:tc>
        <w:tc>
          <w:tcPr>
            <w:tcW w:w="582" w:type="pct"/>
          </w:tcPr>
          <w:p w14:paraId="44E3817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AE70F4C" w14:textId="02F30CF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6BF7F02" w14:textId="4145844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B782CCC" w14:textId="22F046C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C5B4302" w14:textId="76D8067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16F1C29" w14:textId="042686B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D444FB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0B32AED" w14:textId="587E3DE8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4.2.2</w:t>
            </w:r>
          </w:p>
        </w:tc>
        <w:tc>
          <w:tcPr>
            <w:tcW w:w="2151" w:type="pct"/>
          </w:tcPr>
          <w:p w14:paraId="700F63FE" w14:textId="7F487DC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lastRenderedPageBreak/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магистратуры.</w:t>
            </w:r>
          </w:p>
        </w:tc>
        <w:tc>
          <w:tcPr>
            <w:tcW w:w="582" w:type="pct"/>
          </w:tcPr>
          <w:p w14:paraId="197BE78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4CD2D647" w14:textId="22340C8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50AA5A5" w14:textId="41D2909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4818742" w14:textId="46026F2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82E9A0F" w14:textId="666F64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D7E6C4F" w14:textId="3ED91C4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257C1B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BAFBB6F" w14:textId="5A6E0AA3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4.2.3</w:t>
            </w:r>
          </w:p>
        </w:tc>
        <w:tc>
          <w:tcPr>
            <w:tcW w:w="2151" w:type="pct"/>
          </w:tcPr>
          <w:p w14:paraId="5E98281C" w14:textId="4A9AEE2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582" w:type="pct"/>
          </w:tcPr>
          <w:p w14:paraId="0E47A48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05A45D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A1F6A3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239F12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3E5621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16D4F33" w14:textId="21F044E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52A79E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9310E5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60DFA2D" w14:textId="2FB67A6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программы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>;</w:t>
            </w:r>
          </w:p>
        </w:tc>
        <w:tc>
          <w:tcPr>
            <w:tcW w:w="582" w:type="pct"/>
          </w:tcPr>
          <w:p w14:paraId="0143645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F4E61CF" w14:textId="6299C4A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98F1447" w14:textId="401B14F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109A589" w14:textId="6A00F63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A204606" w14:textId="41F280A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2CEED41" w14:textId="132B121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D5B14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0009D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9841918" w14:textId="49FBFEB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программы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;</w:t>
            </w:r>
          </w:p>
        </w:tc>
        <w:tc>
          <w:tcPr>
            <w:tcW w:w="582" w:type="pct"/>
          </w:tcPr>
          <w:p w14:paraId="4BC36A3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1C04F35" w14:textId="0F3F983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66117B9" w14:textId="15BF12E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5D81696" w14:textId="5E45061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DE72E11" w14:textId="1907F9A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C0A5B80" w14:textId="38DF172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EB8ECD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763C2D0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7709EFE" w14:textId="7B85D39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программы магистратуры.</w:t>
            </w:r>
          </w:p>
        </w:tc>
        <w:tc>
          <w:tcPr>
            <w:tcW w:w="582" w:type="pct"/>
          </w:tcPr>
          <w:p w14:paraId="369061F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FB4D1CD" w14:textId="620125D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187BF88" w14:textId="6116002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FCB9D1F" w14:textId="2410977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1578A80" w14:textId="2B90362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355EB66" w14:textId="06691AF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FC704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76CBDA4" w14:textId="567B5D26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</w:t>
            </w:r>
          </w:p>
        </w:tc>
        <w:tc>
          <w:tcPr>
            <w:tcW w:w="2151" w:type="pct"/>
          </w:tcPr>
          <w:p w14:paraId="14652E7F" w14:textId="22F8A34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582" w:type="pct"/>
          </w:tcPr>
          <w:p w14:paraId="08B56E5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AFC321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93CD7C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E2F3A9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4E7CDB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3A736A4" w14:textId="7BCC6A2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3E37E2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6BC5F0" w14:textId="379BAF6F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4.3.1</w:t>
            </w:r>
          </w:p>
        </w:tc>
        <w:tc>
          <w:tcPr>
            <w:tcW w:w="2151" w:type="pct"/>
          </w:tcPr>
          <w:p w14:paraId="023476F5" w14:textId="6AA5FF5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582" w:type="pct"/>
          </w:tcPr>
          <w:p w14:paraId="31C452B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0CC2C4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C1157A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05D44E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529A05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A21361A" w14:textId="68F939F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C7558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2A0113" w14:textId="77777777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0E80679" w14:textId="06952FE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доктора наук;</w:t>
            </w:r>
          </w:p>
        </w:tc>
        <w:tc>
          <w:tcPr>
            <w:tcW w:w="582" w:type="pct"/>
          </w:tcPr>
          <w:p w14:paraId="704D221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5FAA5E" w14:textId="350A856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C329FF0" w14:textId="6FACE33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D2E8BC8" w14:textId="569669A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DB57070" w14:textId="6361463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E344521" w14:textId="34A7716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F34B5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9E25E4" w14:textId="77777777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7255F62" w14:textId="0C78239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кандидата наук.</w:t>
            </w:r>
          </w:p>
        </w:tc>
        <w:tc>
          <w:tcPr>
            <w:tcW w:w="582" w:type="pct"/>
          </w:tcPr>
          <w:p w14:paraId="7FC9079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0EFC8CA" w14:textId="25CEF46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6B62183" w14:textId="0F8235F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4304EB1" w14:textId="115DCAF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C47CDAB" w14:textId="5640CF2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588A8DB" w14:textId="59A9EC2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32E00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C846BB" w14:textId="0F571DED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4.3.2</w:t>
            </w:r>
          </w:p>
        </w:tc>
        <w:tc>
          <w:tcPr>
            <w:tcW w:w="2151" w:type="pct"/>
          </w:tcPr>
          <w:p w14:paraId="164CDBC8" w14:textId="1C23C70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582" w:type="pct"/>
          </w:tcPr>
          <w:p w14:paraId="1D98448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EB8C90F" w14:textId="352B6AC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6D504CE" w14:textId="5DACA7A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52649FA" w14:textId="43A90E4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8F0A7F3" w14:textId="4794CA3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B362C52" w14:textId="436814F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30A58F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0378CE" w14:textId="321EDB27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4.3.3</w:t>
            </w:r>
          </w:p>
        </w:tc>
        <w:tc>
          <w:tcPr>
            <w:tcW w:w="2151" w:type="pct"/>
          </w:tcPr>
          <w:p w14:paraId="16C2C8E8" w14:textId="64CA36F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582" w:type="pct"/>
          </w:tcPr>
          <w:p w14:paraId="49A21CC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человек</w:t>
            </w:r>
          </w:p>
        </w:tc>
        <w:tc>
          <w:tcPr>
            <w:tcW w:w="340" w:type="pct"/>
          </w:tcPr>
          <w:p w14:paraId="0A97C291" w14:textId="002C966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AF8C244" w14:textId="49926CB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4415438" w14:textId="11629CE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9488D95" w14:textId="0F291C2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8988330" w14:textId="4F6C718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A7E87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98DAEC4" w14:textId="372A221E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4.3.4</w:t>
            </w:r>
          </w:p>
        </w:tc>
        <w:tc>
          <w:tcPr>
            <w:tcW w:w="2151" w:type="pct"/>
          </w:tcPr>
          <w:p w14:paraId="184F2A92" w14:textId="666BAED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</w:t>
            </w:r>
            <w:r w:rsidRPr="001621DF">
              <w:rPr>
                <w:sz w:val="20"/>
              </w:rPr>
              <w:lastRenderedPageBreak/>
              <w:t xml:space="preserve">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582" w:type="pct"/>
          </w:tcPr>
          <w:p w14:paraId="3020E25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человек</w:t>
            </w:r>
          </w:p>
        </w:tc>
        <w:tc>
          <w:tcPr>
            <w:tcW w:w="340" w:type="pct"/>
          </w:tcPr>
          <w:p w14:paraId="58E607B1" w14:textId="0B03A2E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E4C5789" w14:textId="258DE48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1C6D02E" w14:textId="4F8573C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32D2B08" w14:textId="4DB8480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B3A58A3" w14:textId="56D8C63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0DFCB41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329633B2" w14:textId="31AF219C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4.3.5</w:t>
            </w:r>
          </w:p>
        </w:tc>
        <w:tc>
          <w:tcPr>
            <w:tcW w:w="2151" w:type="pct"/>
            <w:tcBorders>
              <w:bottom w:val="nil"/>
            </w:tcBorders>
          </w:tcPr>
          <w:p w14:paraId="0DEDC93E" w14:textId="26A92FF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582" w:type="pct"/>
            <w:tcBorders>
              <w:bottom w:val="nil"/>
            </w:tcBorders>
          </w:tcPr>
          <w:p w14:paraId="764E0C4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41AE2301" w14:textId="5A7A27B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55384268" w14:textId="1B53147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6A586C3E" w14:textId="5D43EEE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5D3D65E8" w14:textId="12318C3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A07E37C" w14:textId="177B57E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6860580A" w14:textId="77777777" w:rsidR="005D500F" w:rsidRPr="001621DF" w:rsidRDefault="005D500F" w:rsidP="00772C81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531E75F6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78673276" w14:textId="4749FCD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(в ред. </w:t>
            </w:r>
            <w:hyperlink r:id="rId38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09.11.2016 N 1399)</w:t>
            </w:r>
          </w:p>
        </w:tc>
        <w:tc>
          <w:tcPr>
            <w:tcW w:w="340" w:type="pct"/>
            <w:tcBorders>
              <w:top w:val="nil"/>
            </w:tcBorders>
          </w:tcPr>
          <w:p w14:paraId="1CF0D1F6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71E77ACD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585EF46C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4DD3A71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32BCE8EB" w14:textId="4BBD8DE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809857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051D848" w14:textId="11DD8BA1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4.3.6</w:t>
            </w:r>
          </w:p>
        </w:tc>
        <w:tc>
          <w:tcPr>
            <w:tcW w:w="2151" w:type="pct"/>
          </w:tcPr>
          <w:p w14:paraId="0BAEE763" w14:textId="7B424AF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FEF848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46B1CB0" w14:textId="0A2080E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1FA608A" w14:textId="1BFD593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D5664C0" w14:textId="615430C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663F2B1" w14:textId="75E10D8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A60B64A" w14:textId="33623B1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FFF4A2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CBB864" w14:textId="7E95C50C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4.3.7</w:t>
            </w:r>
          </w:p>
        </w:tc>
        <w:tc>
          <w:tcPr>
            <w:tcW w:w="2151" w:type="pct"/>
          </w:tcPr>
          <w:p w14:paraId="14405518" w14:textId="52B5549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030D256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AC19213" w14:textId="0AA90D0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A8152BE" w14:textId="1265D93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E50331E" w14:textId="684B606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5C5D58C" w14:textId="2EBF5E6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CA04C71" w14:textId="219E38E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FE6C1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D8517BA" w14:textId="117A3E95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4.4</w:t>
            </w:r>
          </w:p>
        </w:tc>
        <w:tc>
          <w:tcPr>
            <w:tcW w:w="2151" w:type="pct"/>
          </w:tcPr>
          <w:p w14:paraId="5B3DEE81" w14:textId="19BF8FE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582" w:type="pct"/>
          </w:tcPr>
          <w:p w14:paraId="71F3AF7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58DFBE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DFA802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E12A6B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C9298D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7082A92" w14:textId="2EFD57B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9B1C8E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47624A8" w14:textId="5E8ACDE9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4.4.1</w:t>
            </w:r>
          </w:p>
        </w:tc>
        <w:tc>
          <w:tcPr>
            <w:tcW w:w="2151" w:type="pct"/>
          </w:tcPr>
          <w:p w14:paraId="1CA1529C" w14:textId="0E0A5BA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582" w:type="pct"/>
          </w:tcPr>
          <w:p w14:paraId="73EAF00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736971E" w14:textId="1761FB8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81A5CB2" w14:textId="24FC444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662FD5E" w14:textId="7CD48C3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E9EDDC9" w14:textId="0114292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8A470CD" w14:textId="7FAF2B4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E2DBD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185C03" w14:textId="48058656" w:rsidR="005D500F" w:rsidRPr="001621DF" w:rsidRDefault="005D500F" w:rsidP="00772C81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4.4.2</w:t>
            </w:r>
          </w:p>
        </w:tc>
        <w:tc>
          <w:tcPr>
            <w:tcW w:w="2151" w:type="pct"/>
          </w:tcPr>
          <w:p w14:paraId="2F55E2A8" w14:textId="16FF67D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582" w:type="pct"/>
          </w:tcPr>
          <w:p w14:paraId="0CE502A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9BBC107" w14:textId="7D7C34F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E1D2D84" w14:textId="210868C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0682D98" w14:textId="5AA8948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7A9F7CF" w14:textId="1055D62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BCAD40D" w14:textId="4E94A70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2563B1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126D1C8" w14:textId="5F403BDC" w:rsidR="005D500F" w:rsidRPr="001621DF" w:rsidRDefault="005D500F" w:rsidP="00772C81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4.4.3</w:t>
            </w:r>
          </w:p>
        </w:tc>
        <w:tc>
          <w:tcPr>
            <w:tcW w:w="2151" w:type="pct"/>
          </w:tcPr>
          <w:p w14:paraId="67884D06" w14:textId="02FFA53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582" w:type="pct"/>
          </w:tcPr>
          <w:p w14:paraId="72FFD63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D575CB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7D78CE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466FC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03C40E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AB378B1" w14:textId="4291A1B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DEEB07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F3AE67" w14:textId="77777777" w:rsidR="005D500F" w:rsidRPr="001621DF" w:rsidRDefault="005D500F" w:rsidP="00772C81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F35D429" w14:textId="194A9E0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1F18EFC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76C5F964" w14:textId="6381AB8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7F51F13" w14:textId="009F829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1B60DF2" w14:textId="0261951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041C1ED" w14:textId="74A0D8E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C6455E6" w14:textId="75B95FB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D0F92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0F4410A" w14:textId="77777777" w:rsidR="005D500F" w:rsidRPr="001621DF" w:rsidRDefault="005D500F" w:rsidP="00772C81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229D825" w14:textId="2776669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имеющих</w:t>
            </w:r>
            <w:proofErr w:type="gramEnd"/>
            <w:r w:rsidRPr="001621DF">
              <w:rPr>
                <w:sz w:val="20"/>
              </w:rPr>
              <w:t xml:space="preserve"> доступ к Интернету.</w:t>
            </w:r>
          </w:p>
        </w:tc>
        <w:tc>
          <w:tcPr>
            <w:tcW w:w="582" w:type="pct"/>
          </w:tcPr>
          <w:p w14:paraId="4A55E5F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65B004DC" w14:textId="59AE544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39AA9CE" w14:textId="0FE3C2B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F712B76" w14:textId="2FB0E22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39D2FB9" w14:textId="2FE0FAE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DA3D57C" w14:textId="703CAE9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40845B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66BCD0" w14:textId="6506A970" w:rsidR="005D500F" w:rsidRPr="001621DF" w:rsidRDefault="005D500F" w:rsidP="00772C81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4.4.4</w:t>
            </w:r>
          </w:p>
        </w:tc>
        <w:tc>
          <w:tcPr>
            <w:tcW w:w="2151" w:type="pct"/>
          </w:tcPr>
          <w:p w14:paraId="10404D99" w14:textId="05AA618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582" w:type="pct"/>
          </w:tcPr>
          <w:p w14:paraId="0DED8F6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DF9C9F3" w14:textId="350F515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3029D5C" w14:textId="27B043C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65BCFC6" w14:textId="30252CF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B3EDAB6" w14:textId="1D39F8D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C76876B" w14:textId="755954A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22426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C5A8B09" w14:textId="71E0CCC0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4.4.5</w:t>
            </w:r>
          </w:p>
        </w:tc>
        <w:tc>
          <w:tcPr>
            <w:tcW w:w="2151" w:type="pct"/>
          </w:tcPr>
          <w:p w14:paraId="4141D92D" w14:textId="581BD84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582" w:type="pct"/>
          </w:tcPr>
          <w:p w14:paraId="1635792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квадратный метр</w:t>
            </w:r>
          </w:p>
        </w:tc>
        <w:tc>
          <w:tcPr>
            <w:tcW w:w="340" w:type="pct"/>
          </w:tcPr>
          <w:p w14:paraId="63C33E0E" w14:textId="540CEB8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F117104" w14:textId="0EB5AC6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B29AB73" w14:textId="6AA3FB5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8A34480" w14:textId="2FEEA94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3675DED" w14:textId="5A87C7A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7C8390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4167F1" w14:textId="3F455025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4.5</w:t>
            </w:r>
          </w:p>
        </w:tc>
        <w:tc>
          <w:tcPr>
            <w:tcW w:w="2151" w:type="pct"/>
          </w:tcPr>
          <w:p w14:paraId="0A35E612" w14:textId="61207D4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582" w:type="pct"/>
          </w:tcPr>
          <w:p w14:paraId="50C7FDF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66DE8C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60333C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E51DA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7B02FE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AD0060A" w14:textId="6D2B1B7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5AFAF3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E14AB0" w14:textId="3673AEFE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4.5.1</w:t>
            </w:r>
          </w:p>
        </w:tc>
        <w:tc>
          <w:tcPr>
            <w:tcW w:w="2151" w:type="pct"/>
          </w:tcPr>
          <w:p w14:paraId="4F8B1B79" w14:textId="0F0D0CB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582" w:type="pct"/>
          </w:tcPr>
          <w:p w14:paraId="26A9CAA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7C7BC6F" w14:textId="64CAC36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9C8AC6C" w14:textId="51B64F8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28B7425" w14:textId="5A14FDF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AF358CE" w14:textId="725F374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3C944A8" w14:textId="34A2948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F6E06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00B9A58" w14:textId="69EAED75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4.5.2</w:t>
            </w:r>
          </w:p>
        </w:tc>
        <w:tc>
          <w:tcPr>
            <w:tcW w:w="2151" w:type="pct"/>
          </w:tcPr>
          <w:p w14:paraId="79848F43" w14:textId="40FB11E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магистратуры.</w:t>
            </w:r>
          </w:p>
        </w:tc>
        <w:tc>
          <w:tcPr>
            <w:tcW w:w="582" w:type="pct"/>
          </w:tcPr>
          <w:p w14:paraId="6D78F12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CD7757E" w14:textId="49D997F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C27DF25" w14:textId="3BA860B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0A876D2" w14:textId="4592E88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9E30ABD" w14:textId="2FEE742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C3274BD" w14:textId="761FD43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11E6CE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745A852" w14:textId="2114E692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4.6</w:t>
            </w:r>
          </w:p>
        </w:tc>
        <w:tc>
          <w:tcPr>
            <w:tcW w:w="2151" w:type="pct"/>
          </w:tcPr>
          <w:p w14:paraId="6B5BBDDD" w14:textId="1BA51F3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Учебные и </w:t>
            </w:r>
            <w:proofErr w:type="spellStart"/>
            <w:r w:rsidRPr="001621DF">
              <w:rPr>
                <w:sz w:val="20"/>
              </w:rPr>
              <w:t>внеучебные</w:t>
            </w:r>
            <w:proofErr w:type="spellEnd"/>
            <w:r w:rsidRPr="001621DF">
              <w:rPr>
                <w:sz w:val="20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582" w:type="pct"/>
          </w:tcPr>
          <w:p w14:paraId="398FC98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65757F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E1C57C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0616B5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4603CA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17A8CE1F" w14:textId="4B03AE2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4286A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33DD13" w14:textId="39DE2E5B" w:rsidR="005D500F" w:rsidRPr="001621DF" w:rsidRDefault="005D500F" w:rsidP="00772C8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4.6.1</w:t>
            </w:r>
          </w:p>
        </w:tc>
        <w:tc>
          <w:tcPr>
            <w:tcW w:w="2151" w:type="pct"/>
          </w:tcPr>
          <w:p w14:paraId="16B561CF" w14:textId="28AA753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магистратуры.</w:t>
            </w:r>
          </w:p>
        </w:tc>
        <w:tc>
          <w:tcPr>
            <w:tcW w:w="582" w:type="pct"/>
          </w:tcPr>
          <w:p w14:paraId="4776124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F466F21" w14:textId="5F7C781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73D060D" w14:textId="4517AD7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B1E128A" w14:textId="3867C23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BBA0E9A" w14:textId="7F93ADF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159BDAE5" w14:textId="6BCEF4F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ABAD90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D25A7B4" w14:textId="32B4A216" w:rsidR="005D500F" w:rsidRPr="001621DF" w:rsidRDefault="005D500F" w:rsidP="009E2009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4.6.2</w:t>
            </w:r>
          </w:p>
        </w:tc>
        <w:tc>
          <w:tcPr>
            <w:tcW w:w="2151" w:type="pct"/>
          </w:tcPr>
          <w:p w14:paraId="41F82CF0" w14:textId="56BAFA8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Уровень безработицы выпускников, завершивших </w:t>
            </w:r>
            <w:proofErr w:type="gramStart"/>
            <w:r w:rsidRPr="001621DF">
              <w:rPr>
                <w:sz w:val="20"/>
              </w:rPr>
              <w:t>обучение по</w:t>
            </w:r>
            <w:proofErr w:type="gramEnd"/>
            <w:r w:rsidRPr="001621DF">
              <w:rPr>
                <w:sz w:val="20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68E0DD6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D8142FC" w14:textId="5FC78AB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D97E14B" w14:textId="052132F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6AB0457" w14:textId="65AD3F8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9D24E74" w14:textId="426B7D1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A51C039" w14:textId="0418919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C7F756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0C72FC1" w14:textId="0AF79B86" w:rsidR="005D500F" w:rsidRPr="001621DF" w:rsidRDefault="005D500F" w:rsidP="009E2009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4.7</w:t>
            </w:r>
          </w:p>
        </w:tc>
        <w:tc>
          <w:tcPr>
            <w:tcW w:w="2151" w:type="pct"/>
          </w:tcPr>
          <w:p w14:paraId="1729486E" w14:textId="58160FBD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582" w:type="pct"/>
          </w:tcPr>
          <w:p w14:paraId="25CC512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6D957D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D96BC8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ACA687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2179C7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2C8F1624" w14:textId="7EDB44C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207C30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D1AA34" w14:textId="61669801" w:rsidR="005D500F" w:rsidRPr="001621DF" w:rsidRDefault="005D500F" w:rsidP="009E2009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4.7.1</w:t>
            </w:r>
          </w:p>
        </w:tc>
        <w:tc>
          <w:tcPr>
            <w:tcW w:w="2151" w:type="pct"/>
          </w:tcPr>
          <w:p w14:paraId="1D482500" w14:textId="37E2501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финансовых средств от приносящей доход деятельности в общем </w:t>
            </w:r>
            <w:r w:rsidRPr="001621DF">
              <w:rPr>
                <w:sz w:val="20"/>
              </w:rPr>
              <w:lastRenderedPageBreak/>
              <w:t xml:space="preserve">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 магистратуры.</w:t>
            </w:r>
          </w:p>
        </w:tc>
        <w:tc>
          <w:tcPr>
            <w:tcW w:w="582" w:type="pct"/>
          </w:tcPr>
          <w:p w14:paraId="73C01FC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72431806" w14:textId="1C4618E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CEA1FD8" w14:textId="483586E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CD4790E" w14:textId="48865E8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E351B3F" w14:textId="65E5E93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7D095F1" w14:textId="5663482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96300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BE422E" w14:textId="0027EB50" w:rsidR="005D500F" w:rsidRPr="001621DF" w:rsidRDefault="005D500F" w:rsidP="009E2009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4.7.2</w:t>
            </w:r>
          </w:p>
        </w:tc>
        <w:tc>
          <w:tcPr>
            <w:tcW w:w="2151" w:type="pct"/>
          </w:tcPr>
          <w:p w14:paraId="085133A1" w14:textId="167B04D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582" w:type="pct"/>
          </w:tcPr>
          <w:p w14:paraId="2E36651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0860B066" w14:textId="4031B4D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9D4F623" w14:textId="4DF329E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9F365FF" w14:textId="049AF9D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99CB3D7" w14:textId="486FFAD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A7F862A" w14:textId="1BAC0E8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A0DEEE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3932D99" w14:textId="0874E54E" w:rsidR="005D500F" w:rsidRPr="001621DF" w:rsidRDefault="005D500F" w:rsidP="009E2009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4.8</w:t>
            </w:r>
          </w:p>
        </w:tc>
        <w:tc>
          <w:tcPr>
            <w:tcW w:w="2151" w:type="pct"/>
          </w:tcPr>
          <w:p w14:paraId="18152B0D" w14:textId="078D8A3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582" w:type="pct"/>
          </w:tcPr>
          <w:p w14:paraId="7F2145C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5237F7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2B63F9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4B14E1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10D3C2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6C8E111" w14:textId="23C919F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32F35E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53363CA" w14:textId="5BFCBB80" w:rsidR="005D500F" w:rsidRPr="001621DF" w:rsidRDefault="005D500F" w:rsidP="009E2009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4.8.1</w:t>
            </w:r>
          </w:p>
        </w:tc>
        <w:tc>
          <w:tcPr>
            <w:tcW w:w="2151" w:type="pct"/>
          </w:tcPr>
          <w:p w14:paraId="494AD831" w14:textId="09B2072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программы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582" w:type="pct"/>
          </w:tcPr>
          <w:p w14:paraId="5754AEF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E544051" w14:textId="354A1C2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4F6710C" w14:textId="7725D34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D5BC269" w14:textId="012690C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43E0319" w14:textId="3F8DCBD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9CF84CA" w14:textId="4A099E7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AD1D87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F6957D2" w14:textId="0DC8630B" w:rsidR="005D500F" w:rsidRPr="001621DF" w:rsidRDefault="005D500F" w:rsidP="009E2009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4.9</w:t>
            </w:r>
          </w:p>
        </w:tc>
        <w:tc>
          <w:tcPr>
            <w:tcW w:w="2151" w:type="pct"/>
          </w:tcPr>
          <w:p w14:paraId="436F30E0" w14:textId="5B8C5F9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582" w:type="pct"/>
          </w:tcPr>
          <w:p w14:paraId="1BB2EA3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84BC41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E11008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D4E88A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8DD0BF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B94A967" w14:textId="0320DD6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A8717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7154DC6" w14:textId="3DD18F89" w:rsidR="005D500F" w:rsidRPr="001621DF" w:rsidRDefault="005D500F" w:rsidP="009E2009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4.9.1</w:t>
            </w:r>
          </w:p>
        </w:tc>
        <w:tc>
          <w:tcPr>
            <w:tcW w:w="2151" w:type="pct"/>
          </w:tcPr>
          <w:p w14:paraId="69260030" w14:textId="2B7C41F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582" w:type="pct"/>
          </w:tcPr>
          <w:p w14:paraId="71E2243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8183506" w14:textId="2029C5B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EDA3D4A" w14:textId="7D93250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56E124F" w14:textId="1100105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AC123AF" w14:textId="4A8016F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E47A46E" w14:textId="3E82D94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CD39363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CA22A5" w14:textId="2AE162FB" w:rsidR="005D500F" w:rsidRPr="001621DF" w:rsidRDefault="005D500F" w:rsidP="00F7419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4.9.2</w:t>
            </w:r>
          </w:p>
        </w:tc>
        <w:tc>
          <w:tcPr>
            <w:tcW w:w="2151" w:type="pct"/>
          </w:tcPr>
          <w:p w14:paraId="61339049" w14:textId="23C8199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582" w:type="pct"/>
          </w:tcPr>
          <w:p w14:paraId="12331F6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0F6040B7" w14:textId="2952B7E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CD53C93" w14:textId="65668A1C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B81A273" w14:textId="29CD48E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74207D2" w14:textId="4372EC5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1403587" w14:textId="5B32C84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D5964A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780E8C" w14:textId="239EF274" w:rsidR="005D500F" w:rsidRPr="001621DF" w:rsidRDefault="005D500F" w:rsidP="00F7419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4.9.3</w:t>
            </w:r>
          </w:p>
        </w:tc>
        <w:tc>
          <w:tcPr>
            <w:tcW w:w="2151" w:type="pct"/>
          </w:tcPr>
          <w:p w14:paraId="2D7BE1C9" w14:textId="33D1E1D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04919CF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D020685" w14:textId="490AC16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63AF09D" w14:textId="3CAA8E7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E2D8B2E" w14:textId="76295E33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4413CE1" w14:textId="2C0FAFF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2C5DFCCD" w14:textId="25C93D0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B06A7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0F14D52" w14:textId="0E6E3A44" w:rsidR="005D500F" w:rsidRPr="001621DF" w:rsidRDefault="005D500F" w:rsidP="00F7419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4.9.4</w:t>
            </w:r>
          </w:p>
        </w:tc>
        <w:tc>
          <w:tcPr>
            <w:tcW w:w="2151" w:type="pct"/>
          </w:tcPr>
          <w:p w14:paraId="77526EE8" w14:textId="35BDEDB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 и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 и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 xml:space="preserve"> на 4 курсе и старше, </w:t>
            </w:r>
            <w:r w:rsidRPr="001621DF">
              <w:rPr>
                <w:sz w:val="20"/>
              </w:rPr>
              <w:lastRenderedPageBreak/>
              <w:t xml:space="preserve">по программам магистратуры).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proofErr w:type="gramEnd"/>
          </w:p>
        </w:tc>
        <w:tc>
          <w:tcPr>
            <w:tcW w:w="582" w:type="pct"/>
          </w:tcPr>
          <w:p w14:paraId="3075A59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57D1E280" w14:textId="7A292D0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4384091" w14:textId="18B1F3A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D11C587" w14:textId="7DDD6D3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DD3B77D" w14:textId="32B2BFA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2AEB9FD" w14:textId="1E33228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84226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3286D3B" w14:textId="525542FF" w:rsidR="005D500F" w:rsidRPr="001621DF" w:rsidRDefault="005D500F" w:rsidP="00F7419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4.10</w:t>
            </w:r>
          </w:p>
        </w:tc>
        <w:tc>
          <w:tcPr>
            <w:tcW w:w="2151" w:type="pct"/>
          </w:tcPr>
          <w:p w14:paraId="2CB81CBD" w14:textId="2BF80F5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582" w:type="pct"/>
          </w:tcPr>
          <w:p w14:paraId="2E33577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3ED6A5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AC0995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9C87C7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B5AFE5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740F5F06" w14:textId="4CDB98F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B9219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3496A68" w14:textId="66719395" w:rsidR="005D500F" w:rsidRPr="001621DF" w:rsidRDefault="005D500F" w:rsidP="00F74195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4.10.1</w:t>
            </w:r>
          </w:p>
        </w:tc>
        <w:tc>
          <w:tcPr>
            <w:tcW w:w="2151" w:type="pct"/>
          </w:tcPr>
          <w:p w14:paraId="0421BEE9" w14:textId="2E37BB8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582" w:type="pct"/>
          </w:tcPr>
          <w:p w14:paraId="1DA5934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A6A5CF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F88C56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D0AC42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11513E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537F5C61" w14:textId="20A9035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882F0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581AD8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CBD5724" w14:textId="5283CA2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учебно-лабораторные здания;</w:t>
            </w:r>
          </w:p>
        </w:tc>
        <w:tc>
          <w:tcPr>
            <w:tcW w:w="582" w:type="pct"/>
          </w:tcPr>
          <w:p w14:paraId="56C4B5C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3768307" w14:textId="5682774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EF227EE" w14:textId="66270DE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AF29615" w14:textId="034D1D5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774AA2A" w14:textId="406BD5A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AC244B2" w14:textId="61B0D92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FCF17D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6D17648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807C616" w14:textId="4AEA3F6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общежития.</w:t>
            </w:r>
          </w:p>
        </w:tc>
        <w:tc>
          <w:tcPr>
            <w:tcW w:w="582" w:type="pct"/>
          </w:tcPr>
          <w:p w14:paraId="3D47137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152BF25" w14:textId="03EFED8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887D3CF" w14:textId="2677B1E1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DD584D6" w14:textId="58EFBEC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3560160" w14:textId="0077DC4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C51FDBE" w14:textId="057F8EA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1A4290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1C74F68" w14:textId="044B0908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4.10.2</w:t>
            </w:r>
          </w:p>
        </w:tc>
        <w:tc>
          <w:tcPr>
            <w:tcW w:w="2151" w:type="pct"/>
          </w:tcPr>
          <w:p w14:paraId="39D24EA9" w14:textId="789C3A2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582" w:type="pct"/>
          </w:tcPr>
          <w:p w14:paraId="542075B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2117FF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98F664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D5420B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F78D62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0180835" w14:textId="59BCEB7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C7D21C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785652C" w14:textId="77777777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0806EA9" w14:textId="763E1C6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учебно-лабораторные здания;</w:t>
            </w:r>
          </w:p>
        </w:tc>
        <w:tc>
          <w:tcPr>
            <w:tcW w:w="582" w:type="pct"/>
          </w:tcPr>
          <w:p w14:paraId="0A22475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4F418FE" w14:textId="17D7B15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FA2F958" w14:textId="48BC003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A448420" w14:textId="6F61507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18DB3B0" w14:textId="0358C33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60206BE" w14:textId="14334EA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11E553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3B7CA5D" w14:textId="77777777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4FFC228" w14:textId="03872453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общежития.</w:t>
            </w:r>
          </w:p>
        </w:tc>
        <w:tc>
          <w:tcPr>
            <w:tcW w:w="582" w:type="pct"/>
          </w:tcPr>
          <w:p w14:paraId="32C8376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031AE63" w14:textId="7F45003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F5CAC0B" w14:textId="15275BB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140D9E4" w14:textId="21F7160A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FF3ECFF" w14:textId="1F152FD6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034EA6B" w14:textId="2BD7E58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91D34BD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07D21A8" w14:textId="4DA61C65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4.10.3</w:t>
            </w:r>
          </w:p>
        </w:tc>
        <w:tc>
          <w:tcPr>
            <w:tcW w:w="2151" w:type="pct"/>
          </w:tcPr>
          <w:p w14:paraId="56C973D3" w14:textId="1C6F3CB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582" w:type="pct"/>
          </w:tcPr>
          <w:p w14:paraId="096D467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9F2B35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48C4AC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51E522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7422DB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2E3F13E2" w14:textId="20E0518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70E250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4AF336A" w14:textId="77777777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911E4A3" w14:textId="0B81128F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учебно-лабораторные здания;</w:t>
            </w:r>
          </w:p>
        </w:tc>
        <w:tc>
          <w:tcPr>
            <w:tcW w:w="582" w:type="pct"/>
          </w:tcPr>
          <w:p w14:paraId="4E7D0BE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2DBEDC6" w14:textId="62488A8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8A524B3" w14:textId="13F6D15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27DD3BF" w14:textId="7ECA5D0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03135BB" w14:textId="345F047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8301698" w14:textId="3AE71DA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EBA5FA5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EF3E6AE" w14:textId="77777777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4EA92F4" w14:textId="60545A5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общежития.</w:t>
            </w:r>
          </w:p>
        </w:tc>
        <w:tc>
          <w:tcPr>
            <w:tcW w:w="582" w:type="pct"/>
          </w:tcPr>
          <w:p w14:paraId="761469E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55244C0" w14:textId="3C3B5B6B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F686308" w14:textId="4C2ED9F5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2AC16ED" w14:textId="3C6C6DC9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EF866F3" w14:textId="26BC936F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E74AEFA" w14:textId="2A92650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98C223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1"/>
              <w:rPr>
                <w:sz w:val="20"/>
              </w:rPr>
            </w:pPr>
          </w:p>
        </w:tc>
        <w:tc>
          <w:tcPr>
            <w:tcW w:w="481" w:type="pct"/>
          </w:tcPr>
          <w:p w14:paraId="1009DE9E" w14:textId="7277FC08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firstLine="2845"/>
              <w:jc w:val="center"/>
              <w:outlineLvl w:val="1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III</w:t>
            </w:r>
          </w:p>
        </w:tc>
        <w:tc>
          <w:tcPr>
            <w:tcW w:w="2151" w:type="pct"/>
          </w:tcPr>
          <w:p w14:paraId="37DF7DF1" w14:textId="000CC5C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center"/>
              <w:outlineLvl w:val="1"/>
              <w:rPr>
                <w:sz w:val="20"/>
              </w:rPr>
            </w:pPr>
            <w:r w:rsidRPr="001621DF">
              <w:rPr>
                <w:sz w:val="20"/>
              </w:rPr>
              <w:t>Дополнительное образование</w:t>
            </w:r>
          </w:p>
        </w:tc>
        <w:tc>
          <w:tcPr>
            <w:tcW w:w="582" w:type="pct"/>
          </w:tcPr>
          <w:p w14:paraId="13EF4D4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62C4B4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D3979F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10968E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109394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AD3B53F" w14:textId="69E76C2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10DFF0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456BE902" w14:textId="414D1621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5</w:t>
            </w:r>
            <w:r w:rsidRPr="001621DF">
              <w:rPr>
                <w:sz w:val="20"/>
              </w:rPr>
              <w:t>.</w:t>
            </w:r>
          </w:p>
        </w:tc>
        <w:tc>
          <w:tcPr>
            <w:tcW w:w="2151" w:type="pct"/>
          </w:tcPr>
          <w:p w14:paraId="3D699545" w14:textId="4556C6D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582" w:type="pct"/>
          </w:tcPr>
          <w:p w14:paraId="169059D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FE2AE9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E2DDF3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0D8941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FB6649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4CB4B238" w14:textId="533CCE4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2068A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25BDB16" w14:textId="2D1758D0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5.1</w:t>
            </w:r>
          </w:p>
        </w:tc>
        <w:tc>
          <w:tcPr>
            <w:tcW w:w="2151" w:type="pct"/>
          </w:tcPr>
          <w:p w14:paraId="66DCFC70" w14:textId="73B6DF34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582" w:type="pct"/>
          </w:tcPr>
          <w:p w14:paraId="46CD4AA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27B0BB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EC2CEE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287CAC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E7B3F3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D8B1749" w14:textId="3934CB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93685F1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BBD4B03" w14:textId="4D2F2E44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5.1.1</w:t>
            </w:r>
          </w:p>
        </w:tc>
        <w:tc>
          <w:tcPr>
            <w:tcW w:w="2151" w:type="pct"/>
          </w:tcPr>
          <w:p w14:paraId="4B25DCDE" w14:textId="215ECAC1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582" w:type="pct"/>
          </w:tcPr>
          <w:p w14:paraId="0697184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C6E9C0D" w14:textId="491B08D8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96E6DB2" w14:textId="2D2F2C4C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C731ADB" w14:textId="05C333AF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6DA318E" w14:textId="2CA26C69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099D584" w14:textId="3BABE0F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AB48F7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BF05F28" w14:textId="260ED06E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5.2</w:t>
            </w:r>
          </w:p>
        </w:tc>
        <w:tc>
          <w:tcPr>
            <w:tcW w:w="2151" w:type="pct"/>
          </w:tcPr>
          <w:p w14:paraId="0C092DE7" w14:textId="4C9509D5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582" w:type="pct"/>
          </w:tcPr>
          <w:p w14:paraId="5732BD6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21F4857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BE1348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9A9C52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0FCA73C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DF5BDE1" w14:textId="17A8624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039D32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668F42" w14:textId="0CA7014E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5.2.1</w:t>
            </w:r>
          </w:p>
        </w:tc>
        <w:tc>
          <w:tcPr>
            <w:tcW w:w="2151" w:type="pct"/>
          </w:tcPr>
          <w:p w14:paraId="38A0F767" w14:textId="7DE9C76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</w:t>
            </w:r>
            <w:r w:rsidRPr="001621DF">
              <w:rPr>
                <w:sz w:val="20"/>
              </w:rPr>
              <w:lastRenderedPageBreak/>
              <w:t>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582" w:type="pct"/>
          </w:tcPr>
          <w:p w14:paraId="12400B1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5DCFD9CD" w14:textId="6E25B595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1CEB0C2" w14:textId="37B4133C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15FC516" w14:textId="1252B340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218C931" w14:textId="09B3588C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7CBAE528" w14:textId="7BEB1B5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190B0C3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57DFA923" w14:textId="0C93B1DB" w:rsidR="005D500F" w:rsidRPr="001621DF" w:rsidRDefault="005D500F" w:rsidP="00EA708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5.2.2</w:t>
            </w:r>
          </w:p>
        </w:tc>
        <w:tc>
          <w:tcPr>
            <w:tcW w:w="2151" w:type="pct"/>
            <w:tcBorders>
              <w:bottom w:val="nil"/>
            </w:tcBorders>
          </w:tcPr>
          <w:p w14:paraId="178242BF" w14:textId="191AE6B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1621DF">
              <w:rPr>
                <w:sz w:val="20"/>
              </w:rPr>
              <w:t>численности</w:t>
            </w:r>
            <w:proofErr w:type="gramEnd"/>
            <w:r w:rsidRPr="001621DF">
              <w:rPr>
                <w:sz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7B47635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11A325C0" w14:textId="3811D14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0585B254" w14:textId="1E9544C4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7516F796" w14:textId="5F7BD5BD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0D2522BE" w14:textId="4058B279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06392091" w14:textId="64B2803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7687080" w14:textId="77777777" w:rsidR="005D500F" w:rsidRPr="001621DF" w:rsidRDefault="005D500F" w:rsidP="00A671E7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1CB095F3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28F626BE" w14:textId="3A688EC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5.2.2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39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10387295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2EED3909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5DB1E88E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0D338B12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7BED471A" w14:textId="0D6AF23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471E8B7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79DA31D8" w14:textId="7CF9ED89" w:rsidR="005D500F" w:rsidRPr="001621DF" w:rsidRDefault="005D500F" w:rsidP="00A671E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5.2.3</w:t>
            </w:r>
          </w:p>
        </w:tc>
        <w:tc>
          <w:tcPr>
            <w:tcW w:w="2151" w:type="pct"/>
            <w:tcBorders>
              <w:bottom w:val="nil"/>
            </w:tcBorders>
          </w:tcPr>
          <w:p w14:paraId="58A31079" w14:textId="1B1AA578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детей-инвалидов в общей </w:t>
            </w:r>
            <w:proofErr w:type="gramStart"/>
            <w:r w:rsidRPr="001621DF">
              <w:rPr>
                <w:sz w:val="20"/>
              </w:rPr>
              <w:t>численности</w:t>
            </w:r>
            <w:proofErr w:type="gramEnd"/>
            <w:r w:rsidRPr="001621DF">
              <w:rPr>
                <w:sz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02BBDBD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3E475E4E" w14:textId="24105D48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5ADA855D" w14:textId="22D75CD0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0C3B1DC6" w14:textId="3B10603E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52F1F85D" w14:textId="25C3ADF7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5FEB8FA" w14:textId="27D1F3E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0FB54081" w14:textId="77777777" w:rsidR="005D500F" w:rsidRPr="001621DF" w:rsidRDefault="005D500F" w:rsidP="00A671E7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377856E0" w14:textId="77777777" w:rsidR="005D500F" w:rsidRPr="001621DF" w:rsidRDefault="005D500F" w:rsidP="00A671E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58CDB0A6" w14:textId="42B719D7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5.2.3 </w:t>
            </w:r>
            <w:proofErr w:type="gramStart"/>
            <w:r w:rsidRPr="001621DF">
              <w:rPr>
                <w:sz w:val="20"/>
              </w:rPr>
              <w:t>введен</w:t>
            </w:r>
            <w:proofErr w:type="gramEnd"/>
            <w:r w:rsidRPr="001621DF">
              <w:rPr>
                <w:sz w:val="20"/>
              </w:rPr>
              <w:t xml:space="preserve"> </w:t>
            </w:r>
            <w:hyperlink r:id="rId40" w:history="1">
              <w:r w:rsidRPr="001621DF">
                <w:rPr>
                  <w:color w:val="0000FF"/>
                  <w:sz w:val="20"/>
                </w:rPr>
                <w:t>Приказом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02.03.2015 N 135)</w:t>
            </w:r>
          </w:p>
        </w:tc>
        <w:tc>
          <w:tcPr>
            <w:tcW w:w="340" w:type="pct"/>
            <w:tcBorders>
              <w:top w:val="nil"/>
            </w:tcBorders>
          </w:tcPr>
          <w:p w14:paraId="3D4FB2D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3C86E93E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1EAEC0D3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3128153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4E987E8B" w14:textId="69C2285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7D4524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CD23A7C" w14:textId="2EB92C2E" w:rsidR="005D500F" w:rsidRPr="001621DF" w:rsidRDefault="005D500F" w:rsidP="00A671E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5.3</w:t>
            </w:r>
          </w:p>
        </w:tc>
        <w:tc>
          <w:tcPr>
            <w:tcW w:w="2151" w:type="pct"/>
          </w:tcPr>
          <w:p w14:paraId="780B4581" w14:textId="10E0AD4A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82" w:type="pct"/>
          </w:tcPr>
          <w:p w14:paraId="63765B4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4541AE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931B4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E8B368F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DB8E0C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2281A4A5" w14:textId="1893B0B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593BD1D2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66ED562B" w14:textId="1664BBCA" w:rsidR="005D500F" w:rsidRPr="001621DF" w:rsidRDefault="005D500F" w:rsidP="00A671E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5.3.1</w:t>
            </w:r>
          </w:p>
        </w:tc>
        <w:tc>
          <w:tcPr>
            <w:tcW w:w="2151" w:type="pct"/>
            <w:tcBorders>
              <w:bottom w:val="nil"/>
            </w:tcBorders>
          </w:tcPr>
          <w:p w14:paraId="4B3B8CD6" w14:textId="081AA10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582" w:type="pct"/>
            <w:tcBorders>
              <w:bottom w:val="nil"/>
            </w:tcBorders>
          </w:tcPr>
          <w:p w14:paraId="4696CEA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1C6E8A85" w14:textId="5EF5A6AF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74EF63CC" w14:textId="11086C22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1ED48AF6" w14:textId="0B28FEB1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5AE3D0F6" w14:textId="3EBF7177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4DFFC92" w14:textId="70D4662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24EF82FA" w14:textId="77777777" w:rsidR="005D500F" w:rsidRPr="001621DF" w:rsidRDefault="005D500F" w:rsidP="00174527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13806BB8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62962395" w14:textId="3A0F8EEE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(в ред. </w:t>
            </w:r>
            <w:hyperlink r:id="rId41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09.11.2016 N 1399)</w:t>
            </w:r>
          </w:p>
        </w:tc>
        <w:tc>
          <w:tcPr>
            <w:tcW w:w="340" w:type="pct"/>
            <w:tcBorders>
              <w:top w:val="nil"/>
            </w:tcBorders>
          </w:tcPr>
          <w:p w14:paraId="6BC1DCEF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1F5FB884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36366B68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60C34B3F" w14:textId="77777777" w:rsidR="005D500F" w:rsidRPr="001621DF" w:rsidRDefault="005D500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5D500F" w:rsidRPr="001621DF" w14:paraId="30BD2451" w14:textId="3F2AA14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147F1A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95CE2F6" w14:textId="33E72B7B" w:rsidR="005D500F" w:rsidRPr="001621DF" w:rsidRDefault="005D500F" w:rsidP="0017452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5.4</w:t>
            </w:r>
          </w:p>
        </w:tc>
        <w:tc>
          <w:tcPr>
            <w:tcW w:w="2151" w:type="pct"/>
          </w:tcPr>
          <w:p w14:paraId="0FE94708" w14:textId="467BD850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82" w:type="pct"/>
          </w:tcPr>
          <w:p w14:paraId="0356B72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00EAE8B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1790DA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C0CE39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5839BE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471A551E" w14:textId="7500BF9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4A3C87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00D32C" w14:textId="18264B9C" w:rsidR="005D500F" w:rsidRPr="001621DF" w:rsidRDefault="005D500F" w:rsidP="0017452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5.4.1</w:t>
            </w:r>
          </w:p>
        </w:tc>
        <w:tc>
          <w:tcPr>
            <w:tcW w:w="2151" w:type="pct"/>
          </w:tcPr>
          <w:p w14:paraId="63270666" w14:textId="102F4B4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582" w:type="pct"/>
          </w:tcPr>
          <w:p w14:paraId="6B2D622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квадратный метр</w:t>
            </w:r>
          </w:p>
        </w:tc>
        <w:tc>
          <w:tcPr>
            <w:tcW w:w="340" w:type="pct"/>
          </w:tcPr>
          <w:p w14:paraId="33812AEB" w14:textId="5170BFAA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8C1DE91" w14:textId="6D75CA00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0841FD8" w14:textId="5AD35BC2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7C659AA" w14:textId="797401C2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5780FB86" w14:textId="3F6AB17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E611E48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D3A245" w14:textId="0167D80F" w:rsidR="005D500F" w:rsidRPr="001621DF" w:rsidRDefault="005D500F" w:rsidP="0017452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5.4.2</w:t>
            </w:r>
          </w:p>
        </w:tc>
        <w:tc>
          <w:tcPr>
            <w:tcW w:w="2151" w:type="pct"/>
          </w:tcPr>
          <w:p w14:paraId="58404487" w14:textId="07D87532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582" w:type="pct"/>
          </w:tcPr>
          <w:p w14:paraId="3491C6B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B6935F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B26037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C5F7D5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6574FC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3033D782" w14:textId="0E9CB74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E1483F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9D72CD" w14:textId="77777777" w:rsidR="005D500F" w:rsidRPr="001621DF" w:rsidRDefault="005D500F" w:rsidP="0017452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A3E217E" w14:textId="18052369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водопровод:</w:t>
            </w:r>
          </w:p>
        </w:tc>
        <w:tc>
          <w:tcPr>
            <w:tcW w:w="582" w:type="pct"/>
          </w:tcPr>
          <w:p w14:paraId="0C97A223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1CB6E3D" w14:textId="727458F9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D2ED503" w14:textId="74863F11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8AEA7DB" w14:textId="5D2E5DB2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F6A7F9B" w14:textId="56CD4C81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91CCF2D" w14:textId="13AE51A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32061C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211CA4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FDF51F2" w14:textId="5E49FB1C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центральное отопление;</w:t>
            </w:r>
          </w:p>
        </w:tc>
        <w:tc>
          <w:tcPr>
            <w:tcW w:w="582" w:type="pct"/>
          </w:tcPr>
          <w:p w14:paraId="455781D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AC7FDF8" w14:textId="1CFCDEB6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18010B3" w14:textId="2BF8AA89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90D5501" w14:textId="7DB30901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F82E720" w14:textId="586D7741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17C206E" w14:textId="7BE96F5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2C6A7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AFCE5FD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144C26B" w14:textId="22548976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канализацию.</w:t>
            </w:r>
          </w:p>
        </w:tc>
        <w:tc>
          <w:tcPr>
            <w:tcW w:w="582" w:type="pct"/>
          </w:tcPr>
          <w:p w14:paraId="75E3713D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37F3BF0" w14:textId="7A84D73F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5617010" w14:textId="55427589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61501A2" w14:textId="71A3E71A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EEC8C4E" w14:textId="37E5C496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64B9767C" w14:textId="43CF47C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5C5BA7E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D90381B" w14:textId="1614A60E" w:rsidR="005D500F" w:rsidRPr="001621DF" w:rsidRDefault="005D500F" w:rsidP="00174527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5.4.3</w:t>
            </w:r>
          </w:p>
        </w:tc>
        <w:tc>
          <w:tcPr>
            <w:tcW w:w="2151" w:type="pct"/>
          </w:tcPr>
          <w:p w14:paraId="01F4EBC4" w14:textId="3133307B" w:rsidR="005D500F" w:rsidRPr="001621DF" w:rsidRDefault="005D500F" w:rsidP="00407EF6">
            <w:pPr>
              <w:pStyle w:val="ConsPlusNormal"/>
              <w:tabs>
                <w:tab w:val="left" w:pos="3288"/>
              </w:tabs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582" w:type="pct"/>
          </w:tcPr>
          <w:p w14:paraId="2C055C7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3333E7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200928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B020F9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91D302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08E606C4" w14:textId="7FCD5BB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B506969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6E8979F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A034C70" w14:textId="20C556D3" w:rsidR="005D500F" w:rsidRPr="001621DF" w:rsidRDefault="005D500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2B9832EA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19626A41" w14:textId="04B376F4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443D4D2" w14:textId="73E7148D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9483A41" w14:textId="030C61FB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2EFB1C5" w14:textId="0D179E4C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31C545CB" w14:textId="6083AA7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2DEC47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723C1F4" w14:textId="77777777" w:rsidR="005D500F" w:rsidRPr="001621DF" w:rsidRDefault="005D500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B9E32D0" w14:textId="440D6443" w:rsidR="005D500F" w:rsidRPr="001621DF" w:rsidRDefault="005D500F" w:rsidP="00407EF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имеющих</w:t>
            </w:r>
            <w:proofErr w:type="gramEnd"/>
            <w:r w:rsidRPr="001621DF">
              <w:rPr>
                <w:sz w:val="20"/>
              </w:rPr>
              <w:t xml:space="preserve"> доступ к Интернету.</w:t>
            </w:r>
          </w:p>
        </w:tc>
        <w:tc>
          <w:tcPr>
            <w:tcW w:w="582" w:type="pct"/>
          </w:tcPr>
          <w:p w14:paraId="7F105CC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3A2ED122" w14:textId="5E20815B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62F26D1" w14:textId="200F764A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9F0F15F" w14:textId="0C39B134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B68B45C" w14:textId="1C4FD3D6" w:rsidR="005D500F" w:rsidRPr="00476819" w:rsidRDefault="0047681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5D500F" w:rsidRPr="001621DF" w14:paraId="4A4DFE7E" w14:textId="3ADC080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C02E006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55910BB" w14:textId="0EC09855" w:rsidR="005D500F" w:rsidRPr="001621DF" w:rsidRDefault="005D500F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5.5</w:t>
            </w:r>
          </w:p>
        </w:tc>
        <w:tc>
          <w:tcPr>
            <w:tcW w:w="2151" w:type="pct"/>
          </w:tcPr>
          <w:p w14:paraId="7813596E" w14:textId="0DA0AAFB" w:rsidR="005D500F" w:rsidRPr="001621DF" w:rsidRDefault="005D500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82" w:type="pct"/>
          </w:tcPr>
          <w:p w14:paraId="195AC541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61EB88E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62C25B8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6AFDA64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359D9F0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5D500F" w:rsidRPr="001621DF" w14:paraId="69FB3450" w14:textId="490A9B1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4AF4CB" w14:textId="77777777" w:rsidR="005D500F" w:rsidRPr="001621DF" w:rsidRDefault="005D500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59DF92D" w14:textId="67CC1834" w:rsidR="005D500F" w:rsidRPr="001621DF" w:rsidRDefault="005D500F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5.5.1</w:t>
            </w:r>
          </w:p>
        </w:tc>
        <w:tc>
          <w:tcPr>
            <w:tcW w:w="2151" w:type="pct"/>
          </w:tcPr>
          <w:p w14:paraId="2D29043D" w14:textId="1BC96580" w:rsidR="005D500F" w:rsidRPr="001621DF" w:rsidRDefault="005D500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Темп роста числа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1994512F" w14:textId="5BE34022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906DD85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6EC7F19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9D4AF56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F573422" w14:textId="77777777" w:rsidR="005D500F" w:rsidRPr="001621DF" w:rsidRDefault="005D500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33800" w:rsidRPr="001621DF" w14:paraId="68A73B6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CA64307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1661CB7" w14:textId="77777777" w:rsidR="00F33800" w:rsidRPr="001621DF" w:rsidRDefault="00F33800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56862A9" w14:textId="711193FA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009DC07F" w14:textId="46C2FF8C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01E0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EEE661C" w14:textId="41722945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5AD00CD3" w14:textId="25473B18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7A88D8FC" w14:textId="3E36E2A5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6EF92FAF" w14:textId="051C3FC9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F33800" w:rsidRPr="001621DF" w14:paraId="1B8AB34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857580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F9830B" w14:textId="77777777" w:rsidR="00F33800" w:rsidRPr="001621DF" w:rsidRDefault="00F33800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2252B24" w14:textId="4A66CBBD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6F4DE83" w14:textId="41D2722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E01E00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B095103" w14:textId="53A61382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3" w:type="pct"/>
          </w:tcPr>
          <w:p w14:paraId="1F7598AA" w14:textId="38B2CB88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342" w:type="pct"/>
          </w:tcPr>
          <w:p w14:paraId="7D6E6A8D" w14:textId="5AA19D4B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277" w:type="pct"/>
          </w:tcPr>
          <w:p w14:paraId="0FFA974A" w14:textId="27C7A6F6" w:rsidR="00F33800" w:rsidRPr="00F33800" w:rsidRDefault="00F33800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F33800" w:rsidRPr="001621DF" w14:paraId="2532E514" w14:textId="2F77D78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BC290C8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2391AEE" w14:textId="1847947A" w:rsidR="00F33800" w:rsidRPr="001621DF" w:rsidRDefault="00F33800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5.6</w:t>
            </w:r>
          </w:p>
        </w:tc>
        <w:tc>
          <w:tcPr>
            <w:tcW w:w="2151" w:type="pct"/>
          </w:tcPr>
          <w:p w14:paraId="6512E2C3" w14:textId="0D17CFE9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582" w:type="pct"/>
          </w:tcPr>
          <w:p w14:paraId="20923CCA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4445577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394A526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8905862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49B5634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33800" w:rsidRPr="001621DF" w14:paraId="5579AB16" w14:textId="0647085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28FC307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039C720" w14:textId="63BC85BF" w:rsidR="00F33800" w:rsidRPr="001621DF" w:rsidRDefault="00F33800" w:rsidP="00CA20EB">
            <w:pPr>
              <w:pStyle w:val="ConsPlusNormal"/>
              <w:tabs>
                <w:tab w:val="left" w:pos="507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5.6.1</w:t>
            </w:r>
          </w:p>
        </w:tc>
        <w:tc>
          <w:tcPr>
            <w:tcW w:w="2151" w:type="pct"/>
          </w:tcPr>
          <w:p w14:paraId="2C8B05FC" w14:textId="5263E473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582" w:type="pct"/>
          </w:tcPr>
          <w:p w14:paraId="6C716697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рублей</w:t>
            </w:r>
          </w:p>
        </w:tc>
        <w:tc>
          <w:tcPr>
            <w:tcW w:w="340" w:type="pct"/>
          </w:tcPr>
          <w:p w14:paraId="2A45F2C6" w14:textId="21C43903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E17F0C2" w14:textId="7FCBF8B6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77C25AF" w14:textId="4F11490A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0BE70EE" w14:textId="652BE643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33800" w:rsidRPr="001621DF" w14:paraId="3D6E97EE" w14:textId="04FF49C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F0F11F0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02FFDCD" w14:textId="5D3FF77A" w:rsidR="00F33800" w:rsidRPr="001621DF" w:rsidRDefault="00F33800" w:rsidP="00CA20EB">
            <w:pPr>
              <w:pStyle w:val="ConsPlusNormal"/>
              <w:tabs>
                <w:tab w:val="left" w:pos="507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5.6.2</w:t>
            </w:r>
          </w:p>
        </w:tc>
        <w:tc>
          <w:tcPr>
            <w:tcW w:w="2151" w:type="pct"/>
          </w:tcPr>
          <w:p w14:paraId="37A54B20" w14:textId="7A05EC24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5B3FE630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1B5B768" w14:textId="602D8C2D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0BF3A87" w14:textId="4E679382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3352CF3" w14:textId="7692B10C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A0A534C" w14:textId="749F1CDB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33800" w:rsidRPr="001621DF" w14:paraId="5F3D0E56" w14:textId="392A6F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07936DD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3A6E0A" w14:textId="504125B3" w:rsidR="00F33800" w:rsidRPr="001621DF" w:rsidRDefault="00F33800" w:rsidP="00CA20EB">
            <w:pPr>
              <w:pStyle w:val="ConsPlusNormal"/>
              <w:tabs>
                <w:tab w:val="left" w:pos="507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5.7</w:t>
            </w:r>
          </w:p>
        </w:tc>
        <w:tc>
          <w:tcPr>
            <w:tcW w:w="2151" w:type="pct"/>
          </w:tcPr>
          <w:p w14:paraId="56C74CCB" w14:textId="6E503158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582" w:type="pct"/>
          </w:tcPr>
          <w:p w14:paraId="36D9DE97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F86A8FA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C02EE71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7822019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61617A8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33800" w:rsidRPr="001621DF" w14:paraId="16972D67" w14:textId="389640D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DC4F699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8352665" w14:textId="1581FDB3" w:rsidR="00F33800" w:rsidRPr="001621DF" w:rsidRDefault="00F33800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5.7.1</w:t>
            </w:r>
          </w:p>
        </w:tc>
        <w:tc>
          <w:tcPr>
            <w:tcW w:w="2151" w:type="pct"/>
          </w:tcPr>
          <w:p w14:paraId="445BDE05" w14:textId="36EE71E7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13614B6C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4D004C2" w14:textId="1722F55F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741D2B7" w14:textId="332C0212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33D9E2F" w14:textId="3A584E19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DEA3389" w14:textId="68B8DB96" w:rsidR="00F33800" w:rsidRPr="00CD3807" w:rsidRDefault="00CD3807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F33800" w:rsidRPr="001621DF" w14:paraId="2CF9F3CA" w14:textId="7CC7ED0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A44FC6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9531CD" w14:textId="74947565" w:rsidR="00F33800" w:rsidRPr="001621DF" w:rsidRDefault="00F33800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5.8</w:t>
            </w:r>
          </w:p>
        </w:tc>
        <w:tc>
          <w:tcPr>
            <w:tcW w:w="2151" w:type="pct"/>
          </w:tcPr>
          <w:p w14:paraId="40B5809D" w14:textId="7E6892A8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82" w:type="pct"/>
          </w:tcPr>
          <w:p w14:paraId="0E13E9B8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278A36E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CDD12B7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823C2FB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EFC027B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F33800" w:rsidRPr="001621DF" w14:paraId="382C4B1D" w14:textId="64F806B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F1F814" w14:textId="77777777" w:rsidR="00F33800" w:rsidRPr="001621DF" w:rsidRDefault="00F33800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7C6F168" w14:textId="0CCF37B0" w:rsidR="00F33800" w:rsidRPr="001621DF" w:rsidRDefault="00F33800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5.8.1</w:t>
            </w:r>
          </w:p>
        </w:tc>
        <w:tc>
          <w:tcPr>
            <w:tcW w:w="2151" w:type="pct"/>
          </w:tcPr>
          <w:p w14:paraId="0C0A4BDA" w14:textId="049809C6" w:rsidR="00F33800" w:rsidRPr="001621DF" w:rsidRDefault="00F33800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020C97E8" w14:textId="722EC339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EE1FFB4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A26991D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5CC9FF6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6218393" w14:textId="77777777" w:rsidR="00F33800" w:rsidRPr="001621DF" w:rsidRDefault="00F33800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CD3807" w:rsidRPr="001621DF" w14:paraId="65EB673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C7A0A55" w14:textId="77777777" w:rsidR="00CD3807" w:rsidRPr="001621DF" w:rsidRDefault="00CD380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0EB1FC4" w14:textId="77777777" w:rsidR="00CD3807" w:rsidRPr="001621DF" w:rsidRDefault="00CD3807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72E8795" w14:textId="57573984" w:rsidR="00CD3807" w:rsidRPr="001621DF" w:rsidRDefault="00CD3807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F142FC0" w14:textId="30C47A29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478C3AB" w14:textId="412C8625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80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273" w:type="pct"/>
          </w:tcPr>
          <w:p w14:paraId="57F77F1D" w14:textId="642316E0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 w:rsidRPr="00CD380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342" w:type="pct"/>
          </w:tcPr>
          <w:p w14:paraId="4CD46F73" w14:textId="636773CD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pct"/>
          </w:tcPr>
          <w:p w14:paraId="0CC4688B" w14:textId="2CA78D7E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D3807" w:rsidRPr="001621DF" w14:paraId="133FF98D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2D7525" w14:textId="77777777" w:rsidR="00CD3807" w:rsidRPr="001621DF" w:rsidRDefault="00CD380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CF3EA40" w14:textId="77777777" w:rsidR="00CD3807" w:rsidRPr="001621DF" w:rsidRDefault="00CD3807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46E82F9" w14:textId="48466CBF" w:rsidR="00CD3807" w:rsidRPr="001621DF" w:rsidRDefault="00CD3807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EA36FAF" w14:textId="7C8F3EAC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F00759F" w14:textId="71FFD5A6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3" w:type="pct"/>
          </w:tcPr>
          <w:p w14:paraId="2FAD4814" w14:textId="7EB43BCF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2" w:type="pct"/>
          </w:tcPr>
          <w:p w14:paraId="25B2EFA6" w14:textId="12D26634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</w:tcPr>
          <w:p w14:paraId="5CA0789D" w14:textId="32EBE1E2" w:rsidR="00CD3807" w:rsidRPr="00CD3807" w:rsidRDefault="00CD3807" w:rsidP="00004D53">
            <w:pPr>
              <w:pStyle w:val="ConsPlusNormal"/>
              <w:ind w:left="-2845" w:firstLine="28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D3807" w:rsidRPr="001621DF" w14:paraId="10A2ED02" w14:textId="6EC164C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8C0AA1" w14:textId="77777777" w:rsidR="00CD3807" w:rsidRPr="001621DF" w:rsidRDefault="00CD3807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58084A6" w14:textId="57BB9232" w:rsidR="00CD3807" w:rsidRPr="001621DF" w:rsidRDefault="00CD3807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5.8.2</w:t>
            </w:r>
          </w:p>
        </w:tc>
        <w:tc>
          <w:tcPr>
            <w:tcW w:w="2151" w:type="pct"/>
          </w:tcPr>
          <w:p w14:paraId="164A7B58" w14:textId="51E47AE1" w:rsidR="00CD3807" w:rsidRPr="001621DF" w:rsidRDefault="00CD3807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числа организаций, имеющих дымовые </w:t>
            </w:r>
            <w:proofErr w:type="spellStart"/>
            <w:r w:rsidRPr="001621DF">
              <w:rPr>
                <w:sz w:val="20"/>
              </w:rPr>
              <w:t>извещатели</w:t>
            </w:r>
            <w:proofErr w:type="spellEnd"/>
            <w:r w:rsidRPr="001621DF">
              <w:rPr>
                <w:sz w:val="20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426AA75A" w14:textId="0088308C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1C60B0A" w14:textId="77777777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C4355D3" w14:textId="77777777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E403022" w14:textId="77777777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F834FD5" w14:textId="77777777" w:rsidR="00CD3807" w:rsidRPr="001621DF" w:rsidRDefault="00CD3807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0A21D4" w:rsidRPr="001621DF" w14:paraId="0855E20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93EDE2" w14:textId="77777777" w:rsidR="000A21D4" w:rsidRPr="001621DF" w:rsidRDefault="000A21D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419A542" w14:textId="77777777" w:rsidR="000A21D4" w:rsidRPr="001621DF" w:rsidRDefault="000A21D4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6E5AA9F" w14:textId="7D12DDF3" w:rsidR="000A21D4" w:rsidRPr="001621DF" w:rsidRDefault="000A21D4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53CF60D7" w14:textId="57D99C07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5C2F218" w14:textId="03BB278E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32CE6254" w14:textId="5F4F7999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329F01AA" w14:textId="126F29BC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190FA5BC" w14:textId="2A5680DD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21D4" w:rsidRPr="001621DF" w14:paraId="64A6002C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BC184C3" w14:textId="77777777" w:rsidR="000A21D4" w:rsidRPr="001621DF" w:rsidRDefault="000A21D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A0EDE72" w14:textId="77777777" w:rsidR="000A21D4" w:rsidRPr="001621DF" w:rsidRDefault="000A21D4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7787855" w14:textId="52439E38" w:rsidR="000A21D4" w:rsidRPr="001621DF" w:rsidRDefault="000A21D4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3AD2234" w14:textId="0719B6D8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406101D" w14:textId="3DE92B02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" w:type="pct"/>
          </w:tcPr>
          <w:p w14:paraId="07A4FFAE" w14:textId="06F8D0CE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2" w:type="pct"/>
          </w:tcPr>
          <w:p w14:paraId="5FF17333" w14:textId="4DA0BBEE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7" w:type="pct"/>
          </w:tcPr>
          <w:p w14:paraId="4CDD662F" w14:textId="539A6B3C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21D4" w:rsidRPr="001621DF" w14:paraId="2ACC73B8" w14:textId="7B9A832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17C855" w14:textId="77777777" w:rsidR="000A21D4" w:rsidRPr="001621DF" w:rsidRDefault="000A21D4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6D72A5" w14:textId="454AE719" w:rsidR="000A21D4" w:rsidRPr="001621DF" w:rsidRDefault="000A21D4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5.8.3</w:t>
            </w:r>
          </w:p>
        </w:tc>
        <w:tc>
          <w:tcPr>
            <w:tcW w:w="2151" w:type="pct"/>
          </w:tcPr>
          <w:p w14:paraId="556B19E0" w14:textId="6590905B" w:rsidR="000A21D4" w:rsidRPr="001621DF" w:rsidRDefault="000A21D4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08CC9067" w14:textId="223BC16F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436397D" w14:textId="77777777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1A67B22" w14:textId="77777777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ACEACE2" w14:textId="77777777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5CB1260" w14:textId="77777777" w:rsidR="000A21D4" w:rsidRPr="001621DF" w:rsidRDefault="000A21D4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774168" w:rsidRPr="001621DF" w14:paraId="53F86093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0CB5485" w14:textId="77777777" w:rsidR="00774168" w:rsidRPr="001621DF" w:rsidRDefault="0077416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3763800" w14:textId="77777777" w:rsidR="00774168" w:rsidRPr="001621DF" w:rsidRDefault="00774168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94F2EFD" w14:textId="31CB482F" w:rsidR="00774168" w:rsidRPr="001621DF" w:rsidRDefault="00774168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6DCA9BB0" w14:textId="5E9CF310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0C3B1D7" w14:textId="697896EA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pct"/>
          </w:tcPr>
          <w:p w14:paraId="3E8A452B" w14:textId="176DDED3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598C6813" w14:textId="34300843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7A81787E" w14:textId="3F22DAA9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168" w:rsidRPr="001621DF" w14:paraId="12A84798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B20436F" w14:textId="77777777" w:rsidR="00774168" w:rsidRPr="001621DF" w:rsidRDefault="0077416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FC7B2E0" w14:textId="77777777" w:rsidR="00774168" w:rsidRPr="001621DF" w:rsidRDefault="00774168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B25E72B" w14:textId="295DBE53" w:rsidR="00774168" w:rsidRPr="001621DF" w:rsidRDefault="00774168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7822501F" w14:textId="0C5B3638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768A248" w14:textId="524275CF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pct"/>
          </w:tcPr>
          <w:p w14:paraId="64268915" w14:textId="6D0A035D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3565DE2B" w14:textId="31B9C762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2008F4E9" w14:textId="372B59FD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168" w:rsidRPr="001621DF" w14:paraId="78F4D44D" w14:textId="5A8CB02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8742376" w14:textId="77777777" w:rsidR="00774168" w:rsidRPr="001621DF" w:rsidRDefault="00774168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A811D03" w14:textId="75FEF0EF" w:rsidR="00774168" w:rsidRPr="001621DF" w:rsidRDefault="00774168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5.8.4</w:t>
            </w:r>
          </w:p>
        </w:tc>
        <w:tc>
          <w:tcPr>
            <w:tcW w:w="2151" w:type="pct"/>
          </w:tcPr>
          <w:p w14:paraId="00802B72" w14:textId="506E0705" w:rsidR="00774168" w:rsidRPr="001621DF" w:rsidRDefault="00774168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582" w:type="pct"/>
          </w:tcPr>
          <w:p w14:paraId="500F6079" w14:textId="77777777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A1F5F40" w14:textId="77777777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24EF314" w14:textId="77777777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9D02C79" w14:textId="77777777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246C825" w14:textId="77777777" w:rsidR="00774168" w:rsidRPr="001621DF" w:rsidRDefault="00774168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08AF5B1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3D01D8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2095222" w14:textId="77777777" w:rsidR="0025258F" w:rsidRPr="001621DF" w:rsidRDefault="0025258F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AA09B87" w14:textId="602D66D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города и посёлки городского типа</w:t>
            </w:r>
          </w:p>
        </w:tc>
        <w:tc>
          <w:tcPr>
            <w:tcW w:w="582" w:type="pct"/>
          </w:tcPr>
          <w:p w14:paraId="4E7B2DDC" w14:textId="48CE2BE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69B2404" w14:textId="49BB86E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pct"/>
          </w:tcPr>
          <w:p w14:paraId="68C19826" w14:textId="570415C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65F6DCD1" w14:textId="5C327460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4A823729" w14:textId="3118DCE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258F" w:rsidRPr="001621DF" w14:paraId="44616784" w14:textId="7777777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BA31C7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B889650" w14:textId="77777777" w:rsidR="0025258F" w:rsidRPr="001621DF" w:rsidRDefault="0025258F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1FB7007" w14:textId="28771DCD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  <w:tc>
          <w:tcPr>
            <w:tcW w:w="582" w:type="pct"/>
          </w:tcPr>
          <w:p w14:paraId="660584D9" w14:textId="7CBF15F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3E09B3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CC65D88" w14:textId="3A33B08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" w:type="pct"/>
          </w:tcPr>
          <w:p w14:paraId="60FF2F67" w14:textId="52C49FC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" w:type="pct"/>
          </w:tcPr>
          <w:p w14:paraId="38CA6C24" w14:textId="16A773F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</w:tcPr>
          <w:p w14:paraId="48A3863B" w14:textId="21DFE57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5258F" w:rsidRPr="001621DF" w14:paraId="5619BB73" w14:textId="4078F1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5FD928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BEAF705" w14:textId="281030F2" w:rsidR="0025258F" w:rsidRPr="001621DF" w:rsidRDefault="0025258F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5.9</w:t>
            </w:r>
          </w:p>
        </w:tc>
        <w:tc>
          <w:tcPr>
            <w:tcW w:w="2151" w:type="pct"/>
          </w:tcPr>
          <w:p w14:paraId="63818B2D" w14:textId="10327D7F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Учебные и </w:t>
            </w:r>
            <w:proofErr w:type="spellStart"/>
            <w:r w:rsidRPr="001621DF">
              <w:rPr>
                <w:sz w:val="20"/>
              </w:rPr>
              <w:t>внеучебные</w:t>
            </w:r>
            <w:proofErr w:type="spellEnd"/>
            <w:r w:rsidRPr="001621DF">
              <w:rPr>
                <w:sz w:val="20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582" w:type="pct"/>
          </w:tcPr>
          <w:p w14:paraId="7BC52B4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8410E8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AC3A59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EB431A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1E0A19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37ED78F" w14:textId="41A2F45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BCE7A0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B2B5A4C" w14:textId="7C0532D8" w:rsidR="0025258F" w:rsidRPr="001621DF" w:rsidRDefault="0025258F" w:rsidP="00CA20EB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5.9.1</w:t>
            </w:r>
          </w:p>
        </w:tc>
        <w:tc>
          <w:tcPr>
            <w:tcW w:w="2151" w:type="pct"/>
          </w:tcPr>
          <w:p w14:paraId="34390C69" w14:textId="6E7C942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582" w:type="pct"/>
          </w:tcPr>
          <w:p w14:paraId="0B9DE5A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752786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38598E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748DA0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0E1D44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07871A0" w14:textId="129A74E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351791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7A03FE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42057C5" w14:textId="1933D899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1621DF">
              <w:rPr>
                <w:sz w:val="20"/>
              </w:rPr>
              <w:t>обучающимися</w:t>
            </w:r>
            <w:proofErr w:type="gramEnd"/>
            <w:r w:rsidRPr="001621DF">
              <w:rPr>
                <w:sz w:val="20"/>
              </w:rPr>
              <w:t xml:space="preserve">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17D4241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C189C7F" w14:textId="7457193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A84719A" w14:textId="4C6EAFE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607020D" w14:textId="4D5F7D8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5E69625" w14:textId="6360400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07C3A6F9" w14:textId="5A1AF91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6A5F4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6D6532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7ABCB9B" w14:textId="29BF554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выявление и развитие таланта и способностей обучающихся;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4AEFA4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9102FC5" w14:textId="6CED2EC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7D28D31" w14:textId="622912A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37F8697" w14:textId="5CBDD36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E5B1704" w14:textId="796419D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15BA217D" w14:textId="578EA4D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DB42F9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BA52220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7E94EA2" w14:textId="573FEA2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1621DF">
              <w:rPr>
                <w:sz w:val="20"/>
              </w:rPr>
              <w:t>обучающимися</w:t>
            </w:r>
            <w:proofErr w:type="gramEnd"/>
            <w:r w:rsidRPr="001621DF">
              <w:rPr>
                <w:sz w:val="20"/>
              </w:rPr>
              <w:t xml:space="preserve">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C7A953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478C219" w14:textId="2B2D376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6574C70" w14:textId="00B28BC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E1C273A" w14:textId="5CA9680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9199AF0" w14:textId="6A097FE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CFF73CA" w14:textId="3659ABE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FF8CB1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6938F3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0A38417" w14:textId="791AED0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улучшение знаний в рамках школьной программы </w:t>
            </w:r>
            <w:proofErr w:type="gramStart"/>
            <w:r w:rsidRPr="001621DF">
              <w:rPr>
                <w:sz w:val="20"/>
              </w:rPr>
              <w:t>обучающимися</w:t>
            </w:r>
            <w:proofErr w:type="gramEnd"/>
            <w:r w:rsidRPr="001621DF">
              <w:rPr>
                <w:sz w:val="20"/>
              </w:rPr>
              <w:t xml:space="preserve">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3C0F2B5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AD5BEEF" w14:textId="097BD92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9237D2E" w14:textId="6F46245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1860827" w14:textId="70EC73B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DF3B416" w14:textId="3A20458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831F4EF" w14:textId="2950636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D84802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1F348094" w14:textId="0317B38C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6.</w:t>
            </w:r>
          </w:p>
        </w:tc>
        <w:tc>
          <w:tcPr>
            <w:tcW w:w="2151" w:type="pct"/>
          </w:tcPr>
          <w:p w14:paraId="5F09E087" w14:textId="6B9E8A98" w:rsidR="0025258F" w:rsidRPr="001621DF" w:rsidRDefault="0025258F" w:rsidP="00407EF6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 развитии дополнительного профессионального образования</w:t>
            </w:r>
          </w:p>
        </w:tc>
        <w:tc>
          <w:tcPr>
            <w:tcW w:w="582" w:type="pct"/>
          </w:tcPr>
          <w:p w14:paraId="18F7743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510D50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C01E46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FA3D43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B109CB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3FA16E3" w14:textId="1759F44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FC5D668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3BF1CB1" w14:textId="3F4FA620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6.1</w:t>
            </w:r>
          </w:p>
        </w:tc>
        <w:tc>
          <w:tcPr>
            <w:tcW w:w="2151" w:type="pct"/>
          </w:tcPr>
          <w:p w14:paraId="5F8E734D" w14:textId="1D8301F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населения, обучающегося по дополнительным профессиональным программам</w:t>
            </w:r>
          </w:p>
        </w:tc>
        <w:tc>
          <w:tcPr>
            <w:tcW w:w="582" w:type="pct"/>
          </w:tcPr>
          <w:p w14:paraId="76EA423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6CB59A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0FDE83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7C17EC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52AB15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F4E4192" w14:textId="41E1AD1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1A4E459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DD909DE" w14:textId="6DA4F02B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6.1.1</w:t>
            </w:r>
          </w:p>
        </w:tc>
        <w:tc>
          <w:tcPr>
            <w:tcW w:w="2151" w:type="pct"/>
          </w:tcPr>
          <w:p w14:paraId="7C4CC838" w14:textId="45EE2DF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28AA10A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FD6072A" w14:textId="4C05729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9BA59CC" w14:textId="080976D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D13A60C" w14:textId="6E214FE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5D60A62" w14:textId="0F0422E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8DBC6B2" w14:textId="7F58F3E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5E98FEB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2E701C28" w14:textId="2CBC79E6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6.1.2</w:t>
            </w:r>
          </w:p>
        </w:tc>
        <w:tc>
          <w:tcPr>
            <w:tcW w:w="2151" w:type="pct"/>
            <w:tcBorders>
              <w:bottom w:val="nil"/>
            </w:tcBorders>
          </w:tcPr>
          <w:p w14:paraId="18364287" w14:textId="559D2EF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лиц, прошедших </w:t>
            </w:r>
            <w:proofErr w:type="gramStart"/>
            <w:r w:rsidRPr="001621DF">
              <w:rPr>
                <w:sz w:val="20"/>
              </w:rPr>
              <w:t>обучение по программам</w:t>
            </w:r>
            <w:proofErr w:type="gramEnd"/>
            <w:r w:rsidRPr="001621DF">
              <w:rPr>
                <w:sz w:val="20"/>
              </w:rPr>
              <w:t xml:space="preserve"> повышения квалификации, профессиональной переподготовки в образовательных организациях, реализующих дополнительные профессиональные программы, в общей численности занятых в организациях реального сектора экономики.</w:t>
            </w:r>
          </w:p>
        </w:tc>
        <w:tc>
          <w:tcPr>
            <w:tcW w:w="582" w:type="pct"/>
            <w:tcBorders>
              <w:bottom w:val="nil"/>
            </w:tcBorders>
          </w:tcPr>
          <w:p w14:paraId="74A2E94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  <w:tcBorders>
              <w:bottom w:val="nil"/>
            </w:tcBorders>
          </w:tcPr>
          <w:p w14:paraId="02307B17" w14:textId="18467EC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12925F8E" w14:textId="637B07C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146894B1" w14:textId="01E5B1C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0B1D166E" w14:textId="63E14B3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59DD039" w14:textId="75F2426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493B1C42" w14:textId="77777777" w:rsidR="0025258F" w:rsidRPr="001621DF" w:rsidRDefault="0025258F" w:rsidP="008D4FEF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7BB7F14E" w14:textId="77777777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12627136" w14:textId="1DF4F01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(п. 6.1.2 в ред. </w:t>
            </w:r>
            <w:hyperlink r:id="rId42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146F470C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69EACF25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7019BB58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2635174E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25258F" w:rsidRPr="001621DF" w14:paraId="04904EC8" w14:textId="5DCBDA6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1EDAA8B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5B46BD7" w14:textId="275AAE3F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6.1.3</w:t>
            </w:r>
          </w:p>
        </w:tc>
        <w:tc>
          <w:tcPr>
            <w:tcW w:w="2151" w:type="pct"/>
          </w:tcPr>
          <w:p w14:paraId="724A0FF8" w14:textId="6676EFD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582" w:type="pct"/>
          </w:tcPr>
          <w:p w14:paraId="1E53813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556BDB5" w14:textId="4D0025E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085D3A4" w14:textId="19BA1C5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91525F3" w14:textId="13DE8CF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B5DC05C" w14:textId="5BD221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0C5D25F" w14:textId="76A93E2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0636E3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188D761" w14:textId="5CDB5C76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6.2</w:t>
            </w:r>
          </w:p>
        </w:tc>
        <w:tc>
          <w:tcPr>
            <w:tcW w:w="2151" w:type="pct"/>
          </w:tcPr>
          <w:p w14:paraId="2F2B0C8C" w14:textId="7BDBBDD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582" w:type="pct"/>
          </w:tcPr>
          <w:p w14:paraId="218D320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7532D2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5C2F30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2F233A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0B54F6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2603A7B" w14:textId="16B447A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25EDA4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BE823E4" w14:textId="766A4890" w:rsidR="0025258F" w:rsidRPr="001621DF" w:rsidRDefault="0025258F" w:rsidP="008D4FEF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6.2.1</w:t>
            </w:r>
          </w:p>
        </w:tc>
        <w:tc>
          <w:tcPr>
            <w:tcW w:w="2151" w:type="pct"/>
          </w:tcPr>
          <w:p w14:paraId="00246274" w14:textId="0F362898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582" w:type="pct"/>
          </w:tcPr>
          <w:p w14:paraId="0EE1AAC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BCD111B" w14:textId="720833E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D2CFF8D" w14:textId="3FBB334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25474B3" w14:textId="0BAA097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D0DE4DF" w14:textId="153A3E0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11647944" w14:textId="791223C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5E2F95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F8458E5" w14:textId="666EBB17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6.3</w:t>
            </w:r>
          </w:p>
        </w:tc>
        <w:tc>
          <w:tcPr>
            <w:tcW w:w="2151" w:type="pct"/>
          </w:tcPr>
          <w:p w14:paraId="40B04167" w14:textId="2BC0165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582" w:type="pct"/>
          </w:tcPr>
          <w:p w14:paraId="44C9EBB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594701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7F3E1F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231661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C25C57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559A4EF9" w14:textId="001522B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457F75B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DB90F36" w14:textId="410C4815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6.3.1</w:t>
            </w:r>
          </w:p>
        </w:tc>
        <w:tc>
          <w:tcPr>
            <w:tcW w:w="2151" w:type="pct"/>
          </w:tcPr>
          <w:p w14:paraId="568CD881" w14:textId="0325567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582" w:type="pct"/>
          </w:tcPr>
          <w:p w14:paraId="745AAC8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81F096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5E0F6F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26FDFB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8E733F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2CEA726F" w14:textId="58C28B6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6DA868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8676A50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BD497AD" w14:textId="7F896A7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доктора наук;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45CB8CE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3776071" w14:textId="67EB908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A6B29F7" w14:textId="53147C1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C35B502" w14:textId="53EA32A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36DE41E" w14:textId="5AA74EB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B98162C" w14:textId="59D53D4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7FC6CD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E779BF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934DC59" w14:textId="326682A3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кандидата наук.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3BF61BD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0A956B1" w14:textId="5F83DF4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49D63C0" w14:textId="611A93D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508A01C" w14:textId="53A69D8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6F3001B" w14:textId="39F56E7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A968504" w14:textId="2357CC8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3E1AF0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4038F75" w14:textId="179C0787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6.4</w:t>
            </w:r>
          </w:p>
        </w:tc>
        <w:tc>
          <w:tcPr>
            <w:tcW w:w="2151" w:type="pct"/>
          </w:tcPr>
          <w:p w14:paraId="44977FDC" w14:textId="57D98B4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582" w:type="pct"/>
          </w:tcPr>
          <w:p w14:paraId="0310E7B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4AB15E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A4EEE4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118D8D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143741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37A6ACFD" w14:textId="43C8805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193750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0FDBD07" w14:textId="4FC0F656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6.4.1</w:t>
            </w:r>
          </w:p>
        </w:tc>
        <w:tc>
          <w:tcPr>
            <w:tcW w:w="2151" w:type="pct"/>
          </w:tcPr>
          <w:p w14:paraId="3B79B802" w14:textId="38B72F63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4794EF2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37110DD" w14:textId="384A471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DF0BDF4" w14:textId="1496272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7B441DD" w14:textId="5F69064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94F7773" w14:textId="5B23402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0972C10" w14:textId="78A6718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876A8D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B38FCAD" w14:textId="16ED5244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6.4.2</w:t>
            </w:r>
          </w:p>
        </w:tc>
        <w:tc>
          <w:tcPr>
            <w:tcW w:w="2151" w:type="pct"/>
          </w:tcPr>
          <w:p w14:paraId="10474440" w14:textId="2979BE4A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582" w:type="pct"/>
          </w:tcPr>
          <w:p w14:paraId="1911F2A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BABD87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45D767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095D4B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F0F7B5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E9AA824" w14:textId="0FFC0EF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0988CF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7638444" w14:textId="77777777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2824685" w14:textId="6442633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всего;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7AD8149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657CC32C" w14:textId="729F1C4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3D75A38" w14:textId="5D0DD74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7AD088A" w14:textId="770934E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42D42B8" w14:textId="374082C0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4B68BD3" w14:textId="2765433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281B6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AF49E8" w14:textId="77777777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E314B6A" w14:textId="4FD5FD9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>имеющих</w:t>
            </w:r>
            <w:proofErr w:type="gramEnd"/>
            <w:r w:rsidRPr="001621DF">
              <w:rPr>
                <w:sz w:val="20"/>
              </w:rPr>
              <w:t xml:space="preserve"> доступ к Интернету.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426EF4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132D90AD" w14:textId="40E4D5F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2D1766A" w14:textId="25F24DB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8B8B8FE" w14:textId="5B9D04A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19DC51D" w14:textId="31C969D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7C0DEF3" w14:textId="6C9F9F0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DF31DC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2C9DD51" w14:textId="3E85F094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6.5</w:t>
            </w:r>
          </w:p>
        </w:tc>
        <w:tc>
          <w:tcPr>
            <w:tcW w:w="2151" w:type="pct"/>
          </w:tcPr>
          <w:p w14:paraId="2A1F025C" w14:textId="336B337C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82" w:type="pct"/>
          </w:tcPr>
          <w:p w14:paraId="02AA3BB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9549B1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2A4EA4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BBC365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E7DFA0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54C9FA62" w14:textId="11ECD40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C85CF2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6823B2" w14:textId="32A2EE18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6.5.1</w:t>
            </w:r>
          </w:p>
        </w:tc>
        <w:tc>
          <w:tcPr>
            <w:tcW w:w="2151" w:type="pct"/>
          </w:tcPr>
          <w:p w14:paraId="1D35EE78" w14:textId="2F94E49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582" w:type="pct"/>
          </w:tcPr>
          <w:p w14:paraId="390A221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924621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58DE37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F5BE91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4097B7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8A529A3" w14:textId="6AD3080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67253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90C76F2" w14:textId="77777777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3976661" w14:textId="4A2E1D0F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организации дополнительного профессионального образования;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23F7CD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3ADFAE26" w14:textId="28066B5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CE704E6" w14:textId="1951260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5B3D32F" w14:textId="592C953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EB96D91" w14:textId="1E651B1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9C2C0F5" w14:textId="0AAD360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BBA6C1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9D16F9E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33B0A6A" w14:textId="0E3BD6F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профессиональные образовательные организации;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B0B40D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DE896EE" w14:textId="27CC754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1FFA3E2" w14:textId="69BCFD2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73EE50D" w14:textId="1249073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2E5F64C" w14:textId="16A632A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3A6ACFA" w14:textId="4B267B8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55209FB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755C278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F715CD5" w14:textId="52B3E24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организации высшего образования.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5B032B7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E5C37C9" w14:textId="00F2059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E5DD38C" w14:textId="5FCC376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08962C0" w14:textId="38777A2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19E1EC5" w14:textId="5A965E3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B5C3E01" w14:textId="2A0F15D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23DE88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C0DD21D" w14:textId="36CC13C5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6.6</w:t>
            </w:r>
          </w:p>
        </w:tc>
        <w:tc>
          <w:tcPr>
            <w:tcW w:w="2151" w:type="pct"/>
          </w:tcPr>
          <w:p w14:paraId="4C46B043" w14:textId="4E1F4A9A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582" w:type="pct"/>
          </w:tcPr>
          <w:p w14:paraId="4EE4D21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47F44B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FC52A9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9FF367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ED9220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DAC7BEC" w14:textId="6AFB178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94683F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1422ADE" w14:textId="217DCE37" w:rsidR="0025258F" w:rsidRPr="001621DF" w:rsidRDefault="0025258F" w:rsidP="008D4FEF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6.6.1</w:t>
            </w:r>
          </w:p>
        </w:tc>
        <w:tc>
          <w:tcPr>
            <w:tcW w:w="2151" w:type="pct"/>
          </w:tcPr>
          <w:p w14:paraId="5CC3860D" w14:textId="725CC668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1621DF">
              <w:rPr>
                <w:sz w:val="20"/>
              </w:rPr>
              <w:t>обучение</w:t>
            </w:r>
            <w:proofErr w:type="gramEnd"/>
            <w:r w:rsidRPr="001621DF">
              <w:rPr>
                <w:sz w:val="20"/>
              </w:rPr>
              <w:t xml:space="preserve"> по дополнительным профессиональным программам.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53FA8AD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D796955" w14:textId="1EEF498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DC327E8" w14:textId="5CE460B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2DEC53A" w14:textId="405F077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74102A9" w14:textId="18AD9EB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F78DD69" w14:textId="540FD6E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ADF78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FE424D" w14:textId="2B478D3D" w:rsidR="0025258F" w:rsidRPr="001621DF" w:rsidRDefault="0025258F" w:rsidP="004D2D8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6.7</w:t>
            </w:r>
          </w:p>
        </w:tc>
        <w:tc>
          <w:tcPr>
            <w:tcW w:w="2151" w:type="pct"/>
          </w:tcPr>
          <w:p w14:paraId="6D1ADA35" w14:textId="42737C1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6.7. Научная деятельность организаций, </w:t>
            </w:r>
            <w:r w:rsidRPr="001621DF">
              <w:rPr>
                <w:sz w:val="20"/>
              </w:rPr>
              <w:lastRenderedPageBreak/>
              <w:t>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582" w:type="pct"/>
          </w:tcPr>
          <w:p w14:paraId="3A321C6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28FB9D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EB42DA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148B31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D0C502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4E48FBD" w14:textId="1C6BC23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0573C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C384F6C" w14:textId="589BF8C2" w:rsidR="0025258F" w:rsidRPr="001621DF" w:rsidRDefault="0025258F" w:rsidP="004D2D8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6.7.1</w:t>
            </w:r>
          </w:p>
        </w:tc>
        <w:tc>
          <w:tcPr>
            <w:tcW w:w="2151" w:type="pct"/>
          </w:tcPr>
          <w:p w14:paraId="4AD2C2E3" w14:textId="72A31F1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128B4BB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727B1EA" w14:textId="2174207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D073802" w14:textId="7F0E9C9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8FC981E" w14:textId="6E9B515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D648640" w14:textId="578D08E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BD17262" w14:textId="347F067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EC2E46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C1C3C0" w14:textId="76EB9AED" w:rsidR="0025258F" w:rsidRPr="001621DF" w:rsidRDefault="0025258F" w:rsidP="004D2D8D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6.8</w:t>
            </w:r>
          </w:p>
        </w:tc>
        <w:tc>
          <w:tcPr>
            <w:tcW w:w="2151" w:type="pct"/>
          </w:tcPr>
          <w:p w14:paraId="4F6AFA7C" w14:textId="47A36883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582" w:type="pct"/>
          </w:tcPr>
          <w:p w14:paraId="5618430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69A7AA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826D19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442DAE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3D4BC5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25AC277" w14:textId="334A291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5B6149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5409DCE" w14:textId="62ED5183" w:rsidR="0025258F" w:rsidRPr="001621DF" w:rsidRDefault="0025258F" w:rsidP="004D2D8D">
            <w:pPr>
              <w:pStyle w:val="ConsPlusNormal"/>
              <w:tabs>
                <w:tab w:val="left" w:pos="507"/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6.8.1</w:t>
            </w:r>
          </w:p>
        </w:tc>
        <w:tc>
          <w:tcPr>
            <w:tcW w:w="2151" w:type="pct"/>
          </w:tcPr>
          <w:p w14:paraId="2D1E14EF" w14:textId="455D0C5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582" w:type="pct"/>
          </w:tcPr>
          <w:p w14:paraId="7615EE1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615BEA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F16A51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2C7CEA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650979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D08A652" w14:textId="7CD4666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A862F8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D9CE1F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EE32360" w14:textId="6AF29D1C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учебно-лабораторные здания;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5AD0F30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3676D2B" w14:textId="0106712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B69627E" w14:textId="6F2EC7A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4F47D54" w14:textId="70AECC4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278B53E" w14:textId="7CE0A1F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15B255DB" w14:textId="6BCDC81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3ABBF51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ED75447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E1498A" w14:textId="46C535B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общежития.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30CF245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86622D4" w14:textId="50B2E55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0810506" w14:textId="7A14F54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0AAA7A7" w14:textId="111260E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DEE576F" w14:textId="091BB20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288E063" w14:textId="2B9D05C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C032E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36E9653" w14:textId="54F9FCAF" w:rsidR="0025258F" w:rsidRPr="001621DF" w:rsidRDefault="0025258F" w:rsidP="00EF27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6.9</w:t>
            </w:r>
          </w:p>
        </w:tc>
        <w:tc>
          <w:tcPr>
            <w:tcW w:w="2151" w:type="pct"/>
          </w:tcPr>
          <w:p w14:paraId="75947F22" w14:textId="155FAE0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582" w:type="pct"/>
          </w:tcPr>
          <w:p w14:paraId="5CDE2D9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EDAF13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1F3A16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A85045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C054EA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6E8E533" w14:textId="12A6777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856533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2C3E4A4" w14:textId="3852A1C8" w:rsidR="0025258F" w:rsidRPr="001621DF" w:rsidRDefault="0025258F" w:rsidP="00EF27C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6.9.1</w:t>
            </w:r>
          </w:p>
        </w:tc>
        <w:tc>
          <w:tcPr>
            <w:tcW w:w="2151" w:type="pct"/>
          </w:tcPr>
          <w:p w14:paraId="68151592" w14:textId="12A3FDF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1621DF">
              <w:rPr>
                <w:sz w:val="20"/>
              </w:rPr>
              <w:t xml:space="preserve">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r w:rsidRPr="001621DF">
              <w:rPr>
                <w:sz w:val="20"/>
              </w:rPr>
              <w:t xml:space="preserve"> </w:t>
            </w:r>
            <w:hyperlink w:anchor="P1330" w:history="1">
              <w:r w:rsidRPr="001621DF">
                <w:rPr>
                  <w:color w:val="0000FF"/>
                  <w:sz w:val="20"/>
                </w:rPr>
                <w:t>(&lt;****&gt;)</w:t>
              </w:r>
            </w:hyperlink>
            <w:proofErr w:type="gramEnd"/>
          </w:p>
        </w:tc>
        <w:tc>
          <w:tcPr>
            <w:tcW w:w="582" w:type="pct"/>
          </w:tcPr>
          <w:p w14:paraId="0BE9798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9B55996" w14:textId="714D8E8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740F4AF" w14:textId="4762E48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1F78DC1" w14:textId="37E6147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105F717" w14:textId="10ACEC8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033CFE84" w14:textId="5CE4D5E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1267C6B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1"/>
              <w:rPr>
                <w:sz w:val="20"/>
              </w:rPr>
            </w:pPr>
          </w:p>
        </w:tc>
        <w:tc>
          <w:tcPr>
            <w:tcW w:w="481" w:type="pct"/>
          </w:tcPr>
          <w:p w14:paraId="3C7FB577" w14:textId="5C06762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center"/>
              <w:outlineLvl w:val="1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IV</w:t>
            </w:r>
          </w:p>
        </w:tc>
        <w:tc>
          <w:tcPr>
            <w:tcW w:w="2151" w:type="pct"/>
          </w:tcPr>
          <w:p w14:paraId="7FAD9A3C" w14:textId="46C3EB16" w:rsidR="0025258F" w:rsidRPr="001621DF" w:rsidRDefault="0025258F" w:rsidP="00407EF6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1621DF">
              <w:rPr>
                <w:sz w:val="20"/>
              </w:rPr>
              <w:t>Профессиональное обучение</w:t>
            </w:r>
          </w:p>
        </w:tc>
        <w:tc>
          <w:tcPr>
            <w:tcW w:w="582" w:type="pct"/>
          </w:tcPr>
          <w:p w14:paraId="4202DF4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947568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1EE6FE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348FC8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620D165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6D2EBA6A" w14:textId="2B2004F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39DE0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37067979" w14:textId="7EEFA189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outlineLvl w:val="2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7.</w:t>
            </w:r>
          </w:p>
        </w:tc>
        <w:tc>
          <w:tcPr>
            <w:tcW w:w="2151" w:type="pct"/>
          </w:tcPr>
          <w:p w14:paraId="55FCBF41" w14:textId="651E8AAC" w:rsidR="0025258F" w:rsidRPr="001621DF" w:rsidRDefault="0025258F" w:rsidP="00407EF6">
            <w:pPr>
              <w:pStyle w:val="ConsPlusNormal"/>
              <w:jc w:val="both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 развитии профессионального обучения</w:t>
            </w:r>
          </w:p>
        </w:tc>
        <w:tc>
          <w:tcPr>
            <w:tcW w:w="582" w:type="pct"/>
          </w:tcPr>
          <w:p w14:paraId="5C420E6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4EB35C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66C4CE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3CE2DF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7C5B7C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3E20298B" w14:textId="1728AB8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56FFC01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423671D" w14:textId="2518E2DC" w:rsidR="0025258F" w:rsidRPr="001621DF" w:rsidRDefault="0025258F" w:rsidP="008F552D">
            <w:pPr>
              <w:pStyle w:val="ConsPlusNormal"/>
              <w:tabs>
                <w:tab w:val="left" w:pos="507"/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7.1</w:t>
            </w:r>
          </w:p>
        </w:tc>
        <w:tc>
          <w:tcPr>
            <w:tcW w:w="2151" w:type="pct"/>
          </w:tcPr>
          <w:p w14:paraId="34B2552B" w14:textId="5FBAE6F6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населения, обучающегося по программам профессионального обучения</w:t>
            </w:r>
          </w:p>
        </w:tc>
        <w:tc>
          <w:tcPr>
            <w:tcW w:w="582" w:type="pct"/>
          </w:tcPr>
          <w:p w14:paraId="387A126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9A8593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E49508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DA2455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54C258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3B1150A0" w14:textId="15497C7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D7927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F1A6CDD" w14:textId="203B5C96" w:rsidR="0025258F" w:rsidRPr="001621DF" w:rsidRDefault="0025258F" w:rsidP="008F552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7.1.1</w:t>
            </w:r>
          </w:p>
        </w:tc>
        <w:tc>
          <w:tcPr>
            <w:tcW w:w="2151" w:type="pct"/>
          </w:tcPr>
          <w:p w14:paraId="72E6A192" w14:textId="189ABBF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Численность лиц, прошедших </w:t>
            </w:r>
            <w:proofErr w:type="gramStart"/>
            <w:r w:rsidRPr="001621DF">
              <w:rPr>
                <w:sz w:val="20"/>
              </w:rPr>
              <w:t>обучение по</w:t>
            </w:r>
            <w:proofErr w:type="gramEnd"/>
            <w:r w:rsidRPr="001621DF">
              <w:rPr>
                <w:sz w:val="20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582" w:type="pct"/>
          </w:tcPr>
          <w:p w14:paraId="14D1435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человек</w:t>
            </w:r>
          </w:p>
        </w:tc>
        <w:tc>
          <w:tcPr>
            <w:tcW w:w="340" w:type="pct"/>
          </w:tcPr>
          <w:p w14:paraId="2E72E7BC" w14:textId="76B57DE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F38F72A" w14:textId="2BAB0A9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76ECB7F" w14:textId="5BC2F5D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0817452" w14:textId="615DF38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75F2BD8" w14:textId="4158359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A4B070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B59354A" w14:textId="4AD2EB53" w:rsidR="0025258F" w:rsidRPr="001621DF" w:rsidRDefault="0025258F" w:rsidP="00A300F1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7.1.2</w:t>
            </w:r>
          </w:p>
        </w:tc>
        <w:tc>
          <w:tcPr>
            <w:tcW w:w="2151" w:type="pct"/>
          </w:tcPr>
          <w:p w14:paraId="224ED2CF" w14:textId="032934B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Численность работников организаций, прошедших профессиональное обучение:</w:t>
            </w:r>
          </w:p>
        </w:tc>
        <w:tc>
          <w:tcPr>
            <w:tcW w:w="582" w:type="pct"/>
          </w:tcPr>
          <w:p w14:paraId="44FA0A0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1DE5A1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00BFC5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6DBF7A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FB7E8E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75368B18" w14:textId="1D6DD03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0AC49C3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96BEF2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921E8FE" w14:textId="385E35F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14F424D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человек</w:t>
            </w:r>
          </w:p>
        </w:tc>
        <w:tc>
          <w:tcPr>
            <w:tcW w:w="340" w:type="pct"/>
          </w:tcPr>
          <w:p w14:paraId="052E580E" w14:textId="76A559F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8D9849B" w14:textId="407A109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BC0F1BE" w14:textId="25DAFDA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406F225" w14:textId="5D42654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0C5FB0F" w14:textId="7984537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5FF36F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0ACC14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88317FF" w14:textId="5E27FC3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582" w:type="pct"/>
          </w:tcPr>
          <w:p w14:paraId="683C6A4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человек</w:t>
            </w:r>
          </w:p>
        </w:tc>
        <w:tc>
          <w:tcPr>
            <w:tcW w:w="340" w:type="pct"/>
          </w:tcPr>
          <w:p w14:paraId="3FF5A1AE" w14:textId="1742D4B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4834795" w14:textId="79E723E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B5E1E6F" w14:textId="33585FC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4C2531B" w14:textId="60603F6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B1B8D57" w14:textId="2DFAF0E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E502EB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51D1B3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63D6369" w14:textId="7F440489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переподготовка рабочих, служащих;</w:t>
            </w:r>
          </w:p>
        </w:tc>
        <w:tc>
          <w:tcPr>
            <w:tcW w:w="582" w:type="pct"/>
          </w:tcPr>
          <w:p w14:paraId="2C1BA1D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человек</w:t>
            </w:r>
          </w:p>
        </w:tc>
        <w:tc>
          <w:tcPr>
            <w:tcW w:w="340" w:type="pct"/>
          </w:tcPr>
          <w:p w14:paraId="09AA0BCB" w14:textId="676DE70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EF97DD5" w14:textId="7E45CF3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45CFDAB" w14:textId="572C381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E7C3FD1" w14:textId="5671B28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C01FD38" w14:textId="0FA925B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8CD727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AC6BC2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B0A2836" w14:textId="08A8F22F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повышение квалификации рабочих, служащих.</w:t>
            </w:r>
          </w:p>
        </w:tc>
        <w:tc>
          <w:tcPr>
            <w:tcW w:w="582" w:type="pct"/>
          </w:tcPr>
          <w:p w14:paraId="3FB55EC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тысяча человек</w:t>
            </w:r>
          </w:p>
        </w:tc>
        <w:tc>
          <w:tcPr>
            <w:tcW w:w="340" w:type="pct"/>
          </w:tcPr>
          <w:p w14:paraId="792F73E1" w14:textId="62DB113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717DF4D" w14:textId="0930C7A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9DE6B4F" w14:textId="2F67DC2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4C7837B" w14:textId="3E75D4D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0CF0ADB" w14:textId="750BA7A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F2348E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7B0A334" w14:textId="590DC367" w:rsidR="0025258F" w:rsidRPr="001621DF" w:rsidRDefault="0025258F" w:rsidP="00277E46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7.1.3</w:t>
            </w:r>
          </w:p>
        </w:tc>
        <w:tc>
          <w:tcPr>
            <w:tcW w:w="2151" w:type="pct"/>
          </w:tcPr>
          <w:p w14:paraId="635C09A9" w14:textId="000E329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582" w:type="pct"/>
          </w:tcPr>
          <w:p w14:paraId="5CEB7AB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273B44A" w14:textId="4973A5B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B2A89D4" w14:textId="74A9DE6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9F668A7" w14:textId="33C6361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D1991F4" w14:textId="5614EE6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A01C661" w14:textId="69011BD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9B7A31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4F78363" w14:textId="3BB895F7" w:rsidR="0025258F" w:rsidRPr="001621DF" w:rsidRDefault="0025258F" w:rsidP="00277E46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7.2</w:t>
            </w:r>
          </w:p>
        </w:tc>
        <w:tc>
          <w:tcPr>
            <w:tcW w:w="2151" w:type="pct"/>
          </w:tcPr>
          <w:p w14:paraId="31E047A1" w14:textId="335DF1E9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582" w:type="pct"/>
          </w:tcPr>
          <w:p w14:paraId="0428BDB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CE9AE1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A9553D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DBEC91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B35F4C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7D6C64A3" w14:textId="7FFBC2A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201DFB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EFE8D0" w14:textId="0A3B078C" w:rsidR="0025258F" w:rsidRPr="001621DF" w:rsidRDefault="0025258F" w:rsidP="00277E46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7.2.1</w:t>
            </w:r>
          </w:p>
        </w:tc>
        <w:tc>
          <w:tcPr>
            <w:tcW w:w="2151" w:type="pct"/>
          </w:tcPr>
          <w:p w14:paraId="21244EFB" w14:textId="159D458D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лиц, прошедших </w:t>
            </w:r>
            <w:proofErr w:type="gramStart"/>
            <w:r w:rsidRPr="001621DF">
              <w:rPr>
                <w:sz w:val="20"/>
              </w:rPr>
              <w:t>обучение по</w:t>
            </w:r>
            <w:proofErr w:type="gramEnd"/>
            <w:r w:rsidRPr="001621DF">
              <w:rPr>
                <w:sz w:val="20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582" w:type="pct"/>
          </w:tcPr>
          <w:p w14:paraId="08F6C19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23EAFDD" w14:textId="7666CC2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867EE30" w14:textId="60B23B5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629A026" w14:textId="309C91A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5F19D42" w14:textId="018C0A2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BEE6323" w14:textId="612AC37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76A7C8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B38BA7C" w14:textId="4D81F4D5" w:rsidR="0025258F" w:rsidRPr="001621DF" w:rsidRDefault="0025258F" w:rsidP="00277E46">
            <w:pPr>
              <w:pStyle w:val="ConsPlusNormal"/>
              <w:tabs>
                <w:tab w:val="left" w:pos="649"/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7.3</w:t>
            </w:r>
          </w:p>
        </w:tc>
        <w:tc>
          <w:tcPr>
            <w:tcW w:w="2151" w:type="pct"/>
          </w:tcPr>
          <w:p w14:paraId="425DAB50" w14:textId="0D9A7B9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582" w:type="pct"/>
          </w:tcPr>
          <w:p w14:paraId="1E81FDB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06F2AA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4098B76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DC156E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D2F4C8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5C185F88" w14:textId="5A98DAB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D98FBC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100DDEF" w14:textId="7A839B54" w:rsidR="0025258F" w:rsidRPr="001621DF" w:rsidRDefault="0025258F" w:rsidP="00277E4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7.3.1</w:t>
            </w:r>
          </w:p>
        </w:tc>
        <w:tc>
          <w:tcPr>
            <w:tcW w:w="2151" w:type="pct"/>
          </w:tcPr>
          <w:p w14:paraId="035E2EE1" w14:textId="25EAD90F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4F39164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86E85C4" w14:textId="46DDFA8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50BBDB4" w14:textId="4CE0EA6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E797BB5" w14:textId="6B8D57B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58B9603" w14:textId="286A1F2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CFAB9B9" w14:textId="4706C0F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5FD825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7DA40F" w14:textId="3D95CB86" w:rsidR="0025258F" w:rsidRPr="001621DF" w:rsidRDefault="0025258F" w:rsidP="00277E4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7.4</w:t>
            </w:r>
          </w:p>
        </w:tc>
        <w:tc>
          <w:tcPr>
            <w:tcW w:w="2151" w:type="pct"/>
          </w:tcPr>
          <w:p w14:paraId="2E15D806" w14:textId="36AD9A9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582" w:type="pct"/>
          </w:tcPr>
          <w:p w14:paraId="170D1C1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B9902F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9258F5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0F8944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B5D774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66F4126" w14:textId="0BB5D8E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3198B1B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5FA8E29" w14:textId="3D0F59B5" w:rsidR="0025258F" w:rsidRPr="001621DF" w:rsidRDefault="0025258F" w:rsidP="00277E4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7.4.1</w:t>
            </w:r>
          </w:p>
        </w:tc>
        <w:tc>
          <w:tcPr>
            <w:tcW w:w="2151" w:type="pct"/>
          </w:tcPr>
          <w:p w14:paraId="69B3F094" w14:textId="10F154F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3721601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9DF21CF" w14:textId="4FBDA5C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A4FD8C8" w14:textId="398D7A8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43C64F2" w14:textId="03A1EEC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BF96E28" w14:textId="7651ED1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3F85C80" w14:textId="0B03D0F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AD6AC38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899D4EF" w14:textId="4C54BFC6" w:rsidR="0025258F" w:rsidRPr="001621DF" w:rsidRDefault="0025258F" w:rsidP="00277E4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7.5</w:t>
            </w:r>
          </w:p>
        </w:tc>
        <w:tc>
          <w:tcPr>
            <w:tcW w:w="2151" w:type="pct"/>
          </w:tcPr>
          <w:p w14:paraId="45230188" w14:textId="2927AEC3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582" w:type="pct"/>
          </w:tcPr>
          <w:p w14:paraId="6AFE971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B37BC4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C757FA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2AF32A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636728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3A9BE7E" w14:textId="71D5752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9F5241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C775DFA" w14:textId="6A4DE0D3" w:rsidR="0025258F" w:rsidRPr="001621DF" w:rsidRDefault="0025258F" w:rsidP="00277E46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7.5.1</w:t>
            </w:r>
          </w:p>
        </w:tc>
        <w:tc>
          <w:tcPr>
            <w:tcW w:w="2151" w:type="pct"/>
          </w:tcPr>
          <w:p w14:paraId="2A01650E" w14:textId="7268432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лиц с ограниченными возможностями здоровья и </w:t>
            </w:r>
            <w:r w:rsidRPr="001621DF">
              <w:rPr>
                <w:sz w:val="20"/>
              </w:rPr>
              <w:lastRenderedPageBreak/>
              <w:t xml:space="preserve">инвалидов в общей численности работников организаций, прошедших </w:t>
            </w:r>
            <w:proofErr w:type="gramStart"/>
            <w:r w:rsidRPr="001621DF">
              <w:rPr>
                <w:sz w:val="20"/>
              </w:rPr>
              <w:t>обучение</w:t>
            </w:r>
            <w:proofErr w:type="gramEnd"/>
            <w:r w:rsidRPr="001621DF">
              <w:rPr>
                <w:sz w:val="20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582" w:type="pct"/>
          </w:tcPr>
          <w:p w14:paraId="128E99A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183580F6" w14:textId="595A1D3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4FCECAE" w14:textId="711F1ED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610A502" w14:textId="51EE2A5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796F062" w14:textId="38DB338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AC93CA2" w14:textId="14908AF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7CCA9B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1968A2C" w14:textId="24E45674" w:rsidR="0025258F" w:rsidRPr="001621DF" w:rsidRDefault="0025258F" w:rsidP="00151FA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7.6</w:t>
            </w:r>
          </w:p>
        </w:tc>
        <w:tc>
          <w:tcPr>
            <w:tcW w:w="2151" w:type="pct"/>
          </w:tcPr>
          <w:p w14:paraId="21FD8FF0" w14:textId="66D5779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582" w:type="pct"/>
          </w:tcPr>
          <w:p w14:paraId="1787AB7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76DD2B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830C5E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2251F6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531E51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24563862" w14:textId="162E922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CF37F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EA2CF48" w14:textId="265967FF" w:rsidR="0025258F" w:rsidRPr="001621DF" w:rsidRDefault="0025258F" w:rsidP="00151FA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7.6.1</w:t>
            </w:r>
          </w:p>
        </w:tc>
        <w:tc>
          <w:tcPr>
            <w:tcW w:w="2151" w:type="pct"/>
          </w:tcPr>
          <w:p w14:paraId="2527F53C" w14:textId="4EF7657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лиц, трудоустроившихся в течение 1 года после окончания </w:t>
            </w:r>
            <w:proofErr w:type="gramStart"/>
            <w:r w:rsidRPr="001621DF">
              <w:rPr>
                <w:sz w:val="20"/>
              </w:rPr>
              <w:t>обучения по</w:t>
            </w:r>
            <w:proofErr w:type="gramEnd"/>
            <w:r w:rsidRPr="001621DF">
              <w:rPr>
                <w:sz w:val="20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1328" w:history="1">
              <w:r w:rsidRPr="001621D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2" w:type="pct"/>
          </w:tcPr>
          <w:p w14:paraId="08F7C53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5280A9F" w14:textId="78A2068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3AA94B4" w14:textId="7AE1699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2177464" w14:textId="349DC6E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8D8E03E" w14:textId="23E4C3D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3FBDC34" w14:textId="231F820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4DD43C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77DBB5A" w14:textId="1A3AF2B8" w:rsidR="0025258F" w:rsidRPr="001621DF" w:rsidRDefault="0025258F" w:rsidP="00151FA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7.7</w:t>
            </w:r>
          </w:p>
        </w:tc>
        <w:tc>
          <w:tcPr>
            <w:tcW w:w="2151" w:type="pct"/>
          </w:tcPr>
          <w:p w14:paraId="1ABDDA2D" w14:textId="627E32D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82" w:type="pct"/>
          </w:tcPr>
          <w:p w14:paraId="0067AA4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A60AB0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ACC997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628504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39CC32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FEB33DE" w14:textId="1FF6B53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BBF731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AAFE299" w14:textId="741CE418" w:rsidR="0025258F" w:rsidRPr="001621DF" w:rsidRDefault="0025258F" w:rsidP="00151FA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7.7.1</w:t>
            </w:r>
          </w:p>
        </w:tc>
        <w:tc>
          <w:tcPr>
            <w:tcW w:w="2151" w:type="pct"/>
          </w:tcPr>
          <w:p w14:paraId="103B8725" w14:textId="13675A3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582" w:type="pct"/>
          </w:tcPr>
          <w:p w14:paraId="56BC468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9DC683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691B10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E40408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1F8CB6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26458F3" w14:textId="70A0A72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9D9B6B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0427694" w14:textId="77777777" w:rsidR="0025258F" w:rsidRPr="001621DF" w:rsidRDefault="0025258F" w:rsidP="00151FA5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D31784E" w14:textId="3894D0F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общеобразовательные организации;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7DE12C1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31C2933D" w14:textId="0F449C40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E3A6B59" w14:textId="562B079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23514DF" w14:textId="4BCED22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96E52D4" w14:textId="5860A850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57D30ED" w14:textId="286C621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EB4F49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64D7783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EB534ED" w14:textId="10CBA9D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профессиональные образовательные организации;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8BC28F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59C222D8" w14:textId="0F25DAD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0FCCDDF" w14:textId="3A49DC9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D72CDF5" w14:textId="3E9FC52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8542A11" w14:textId="125B232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7558DC3" w14:textId="6FDE7D8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ACE9A5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304CA64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ECAC4B9" w14:textId="74EECE2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образовательные организации высшего образования;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03E9B1C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07972959" w14:textId="4D60CC5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5829C74" w14:textId="158CD7E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EB8E415" w14:textId="5743F47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612E094" w14:textId="6506458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0E56B6B4" w14:textId="2D3E7DA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69A12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57678C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82C3858" w14:textId="69D5015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организации дополнительного образования;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037A854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10C306D3" w14:textId="3CA5629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16690F5" w14:textId="2FC531C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6D3F06D" w14:textId="3B143640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BBB753D" w14:textId="1172189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D265F3A" w14:textId="118D97B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8AF8A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E71F80F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FABD1B0" w14:textId="352C49AA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организации дополнительного профессионального образования;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6D980C8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62ADEED8" w14:textId="6126C69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0028A13" w14:textId="279DE90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C77A3A9" w14:textId="700248C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4CE8368" w14:textId="22AFB95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5A274E3" w14:textId="5193FB8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75AABA8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C783FCC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4202463" w14:textId="054625A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учебные центры профессиональной квалификации. </w:t>
            </w:r>
            <w:hyperlink w:anchor="P1330" w:history="1">
              <w:r w:rsidRPr="001621DF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82" w:type="pct"/>
          </w:tcPr>
          <w:p w14:paraId="2020CE9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единица</w:t>
            </w:r>
          </w:p>
        </w:tc>
        <w:tc>
          <w:tcPr>
            <w:tcW w:w="340" w:type="pct"/>
          </w:tcPr>
          <w:p w14:paraId="0FDE7E2E" w14:textId="4A66029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5256693" w14:textId="467D44D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6DCEAE4" w14:textId="4EC7204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42C36B3" w14:textId="482F4A9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5153103" w14:textId="7F3B2CE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B2F361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D3AA077" w14:textId="565F5860" w:rsidR="0025258F" w:rsidRPr="001621DF" w:rsidRDefault="0025258F" w:rsidP="005E598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7.8</w:t>
            </w:r>
          </w:p>
        </w:tc>
        <w:tc>
          <w:tcPr>
            <w:tcW w:w="2151" w:type="pct"/>
          </w:tcPr>
          <w:p w14:paraId="646AEFDF" w14:textId="22CE370A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582" w:type="pct"/>
          </w:tcPr>
          <w:p w14:paraId="75811BD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9500ED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C362C0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544C71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A95909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25275DFF" w14:textId="76D8101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CE515B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13EF4C" w14:textId="5C223E24" w:rsidR="0025258F" w:rsidRPr="001621DF" w:rsidRDefault="0025258F" w:rsidP="005E598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7.8.1</w:t>
            </w:r>
          </w:p>
        </w:tc>
        <w:tc>
          <w:tcPr>
            <w:tcW w:w="2151" w:type="pct"/>
          </w:tcPr>
          <w:p w14:paraId="49062551" w14:textId="28B6DE2B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582" w:type="pct"/>
          </w:tcPr>
          <w:p w14:paraId="0BD27D8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670D63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9EF625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F9D28E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B36283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4294F7E" w14:textId="47B09B3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E49553F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585A4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24DB5F5" w14:textId="74CFE4EA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бюджетные ассигнования</w:t>
            </w:r>
            <w:proofErr w:type="gramStart"/>
            <w:r w:rsidRPr="001621DF">
              <w:rPr>
                <w:sz w:val="20"/>
              </w:rPr>
              <w:t xml:space="preserve">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r w:rsidRPr="001621DF">
              <w:rPr>
                <w:sz w:val="20"/>
              </w:rPr>
              <w:t xml:space="preserve"> </w:t>
            </w:r>
            <w:hyperlink w:anchor="P1330" w:history="1">
              <w:r w:rsidRPr="001621DF">
                <w:rPr>
                  <w:color w:val="0000FF"/>
                  <w:sz w:val="20"/>
                </w:rPr>
                <w:t>(&lt;****&gt;)</w:t>
              </w:r>
            </w:hyperlink>
            <w:proofErr w:type="gramEnd"/>
          </w:p>
        </w:tc>
        <w:tc>
          <w:tcPr>
            <w:tcW w:w="582" w:type="pct"/>
          </w:tcPr>
          <w:p w14:paraId="2A4A6C4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8CD1F9F" w14:textId="1884EA0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D3F8EC1" w14:textId="3E13273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A547307" w14:textId="7FD57CC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4CDC97B" w14:textId="3C20661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18B8014D" w14:textId="25B749C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42228E1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D872DD0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FDB4ADF" w14:textId="7E8B5FED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финансовые средства от приносящей доход деятельности</w:t>
            </w:r>
            <w:proofErr w:type="gramStart"/>
            <w:r w:rsidRPr="001621DF">
              <w:rPr>
                <w:sz w:val="20"/>
              </w:rPr>
              <w:t xml:space="preserve">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r w:rsidRPr="001621DF">
              <w:rPr>
                <w:sz w:val="20"/>
              </w:rPr>
              <w:t xml:space="preserve"> </w:t>
            </w:r>
            <w:hyperlink w:anchor="P1330" w:history="1">
              <w:r w:rsidRPr="001621DF">
                <w:rPr>
                  <w:color w:val="0000FF"/>
                  <w:sz w:val="20"/>
                </w:rPr>
                <w:t>(&lt;****&gt;)</w:t>
              </w:r>
            </w:hyperlink>
            <w:proofErr w:type="gramEnd"/>
          </w:p>
        </w:tc>
        <w:tc>
          <w:tcPr>
            <w:tcW w:w="582" w:type="pct"/>
          </w:tcPr>
          <w:p w14:paraId="5AD42C6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50EA478" w14:textId="41F92FA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39625D2" w14:textId="0FA54B4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235AA8E" w14:textId="5346563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FDCC514" w14:textId="4C671B6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5E7FDFB" w14:textId="638172A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CAFA38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920452F" w14:textId="36163099" w:rsidR="0025258F" w:rsidRPr="001621DF" w:rsidRDefault="0025258F" w:rsidP="005E598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7.9</w:t>
            </w:r>
          </w:p>
        </w:tc>
        <w:tc>
          <w:tcPr>
            <w:tcW w:w="2151" w:type="pct"/>
          </w:tcPr>
          <w:p w14:paraId="66169BF2" w14:textId="6B8B498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Сведения о представителях работодателей, участвующих в учебном процессе</w:t>
            </w:r>
          </w:p>
        </w:tc>
        <w:tc>
          <w:tcPr>
            <w:tcW w:w="582" w:type="pct"/>
          </w:tcPr>
          <w:p w14:paraId="0C697CD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DDD4A7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81810B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E46F29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2D61D5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EDC9FAC" w14:textId="3B2F93A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A8967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6A220BC" w14:textId="0C531CFA" w:rsidR="0025258F" w:rsidRPr="001621DF" w:rsidRDefault="0025258F" w:rsidP="005E598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7.9.1</w:t>
            </w:r>
          </w:p>
        </w:tc>
        <w:tc>
          <w:tcPr>
            <w:tcW w:w="2151" w:type="pct"/>
          </w:tcPr>
          <w:p w14:paraId="70075BE6" w14:textId="5991C94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1621DF">
              <w:rPr>
                <w:sz w:val="20"/>
              </w:rPr>
              <w:t xml:space="preserve">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r w:rsidRPr="001621DF">
              <w:rPr>
                <w:sz w:val="20"/>
              </w:rPr>
              <w:t xml:space="preserve"> </w:t>
            </w:r>
            <w:hyperlink w:anchor="P1330" w:history="1">
              <w:r w:rsidRPr="001621DF">
                <w:rPr>
                  <w:color w:val="0000FF"/>
                  <w:sz w:val="20"/>
                </w:rPr>
                <w:t>(&lt;****&gt;)</w:t>
              </w:r>
            </w:hyperlink>
            <w:proofErr w:type="gramEnd"/>
          </w:p>
        </w:tc>
        <w:tc>
          <w:tcPr>
            <w:tcW w:w="582" w:type="pct"/>
          </w:tcPr>
          <w:p w14:paraId="655D7EF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EDCAD1A" w14:textId="2B3DB09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B41393A" w14:textId="78ABCAF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03D36B3" w14:textId="7195940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7680F39" w14:textId="125DDDE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E1C32E9" w14:textId="7E1CDF4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4F1D26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1"/>
              <w:rPr>
                <w:sz w:val="20"/>
              </w:rPr>
            </w:pPr>
          </w:p>
        </w:tc>
        <w:tc>
          <w:tcPr>
            <w:tcW w:w="481" w:type="pct"/>
          </w:tcPr>
          <w:p w14:paraId="5C22054C" w14:textId="257F5204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center"/>
              <w:outlineLvl w:val="1"/>
              <w:rPr>
                <w:sz w:val="20"/>
                <w:lang w:val="en-US"/>
              </w:rPr>
            </w:pPr>
            <w:r w:rsidRPr="001621DF">
              <w:rPr>
                <w:sz w:val="20"/>
                <w:lang w:val="en-US"/>
              </w:rPr>
              <w:t>V</w:t>
            </w:r>
          </w:p>
        </w:tc>
        <w:tc>
          <w:tcPr>
            <w:tcW w:w="2151" w:type="pct"/>
          </w:tcPr>
          <w:p w14:paraId="00E67071" w14:textId="44BAB8F7" w:rsidR="0025258F" w:rsidRPr="001621DF" w:rsidRDefault="0025258F" w:rsidP="00407EF6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1621DF">
              <w:rPr>
                <w:sz w:val="20"/>
              </w:rPr>
              <w:t>Дополнительная информация о системе образования</w:t>
            </w:r>
          </w:p>
        </w:tc>
        <w:tc>
          <w:tcPr>
            <w:tcW w:w="582" w:type="pct"/>
          </w:tcPr>
          <w:p w14:paraId="2374423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FB9366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4AE089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38CA7C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60D611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62287A0" w14:textId="1A52D3D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96B88C9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4D6B54B8" w14:textId="28379098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8</w:t>
            </w:r>
            <w:r w:rsidRPr="001621DF">
              <w:rPr>
                <w:sz w:val="20"/>
              </w:rPr>
              <w:t>.</w:t>
            </w:r>
          </w:p>
        </w:tc>
        <w:tc>
          <w:tcPr>
            <w:tcW w:w="2151" w:type="pct"/>
          </w:tcPr>
          <w:p w14:paraId="5AD9E335" w14:textId="4A56B079" w:rsidR="0025258F" w:rsidRPr="001621DF" w:rsidRDefault="0025258F" w:rsidP="00407EF6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об интеграции образования и науки, а также образования и сферы труда</w:t>
            </w:r>
          </w:p>
        </w:tc>
        <w:tc>
          <w:tcPr>
            <w:tcW w:w="582" w:type="pct"/>
          </w:tcPr>
          <w:p w14:paraId="73EE403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2FC38D0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695140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02E2A3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617039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7A014DF4" w14:textId="0BF239E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5B7D9D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92CA4B6" w14:textId="76B2CEF6" w:rsidR="0025258F" w:rsidRPr="001621DF" w:rsidRDefault="0025258F" w:rsidP="00E24B47">
            <w:pPr>
              <w:pStyle w:val="ConsPlusNormal"/>
              <w:tabs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8.1</w:t>
            </w:r>
          </w:p>
        </w:tc>
        <w:tc>
          <w:tcPr>
            <w:tcW w:w="2151" w:type="pct"/>
          </w:tcPr>
          <w:p w14:paraId="45B9D287" w14:textId="7ABCFC8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Интеграция образования и науки</w:t>
            </w:r>
          </w:p>
        </w:tc>
        <w:tc>
          <w:tcPr>
            <w:tcW w:w="582" w:type="pct"/>
          </w:tcPr>
          <w:p w14:paraId="04CE50E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3F425E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6A468F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C5CF82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5A97B4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3AC520F2" w14:textId="71EB8E6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BE655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141B874" w14:textId="3F2FC5F1" w:rsidR="0025258F" w:rsidRPr="001621DF" w:rsidRDefault="0025258F" w:rsidP="00E24B4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8.1.1</w:t>
            </w:r>
          </w:p>
        </w:tc>
        <w:tc>
          <w:tcPr>
            <w:tcW w:w="2151" w:type="pct"/>
          </w:tcPr>
          <w:p w14:paraId="1F188CC4" w14:textId="26C989B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582" w:type="pct"/>
          </w:tcPr>
          <w:p w14:paraId="0BDD104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87A88E2" w14:textId="51F56C63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4C34BC0" w14:textId="4F4C062E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33DFD77" w14:textId="3295E1FC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7C316351" w14:textId="3B0B6121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9F41210" w14:textId="0DBC174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801A1E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1ACDEA7" w14:textId="1CB5F3AD" w:rsidR="0025258F" w:rsidRPr="001621DF" w:rsidRDefault="0025258F" w:rsidP="00E24B4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8.2</w:t>
            </w:r>
          </w:p>
        </w:tc>
        <w:tc>
          <w:tcPr>
            <w:tcW w:w="2151" w:type="pct"/>
          </w:tcPr>
          <w:p w14:paraId="378DB882" w14:textId="0B51E96D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582" w:type="pct"/>
          </w:tcPr>
          <w:p w14:paraId="52EC2FD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A15160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3D5211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2620D6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6A7D5F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126113C" w14:textId="0FC775F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E3DEB3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87521B4" w14:textId="6074A934" w:rsidR="0025258F" w:rsidRPr="001621DF" w:rsidRDefault="0025258F" w:rsidP="00E24B47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8.2.1</w:t>
            </w:r>
          </w:p>
        </w:tc>
        <w:tc>
          <w:tcPr>
            <w:tcW w:w="2151" w:type="pct"/>
          </w:tcPr>
          <w:p w14:paraId="3365CA2D" w14:textId="768C08FA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582" w:type="pct"/>
          </w:tcPr>
          <w:p w14:paraId="6309FC6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7B5FC15" w14:textId="20ADD5AA" w:rsidR="0025258F" w:rsidRPr="00E65F97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20632EA" w14:textId="22C5FDFF" w:rsidR="0025258F" w:rsidRPr="00E65F97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2DC2A33" w14:textId="4819D9D1" w:rsidR="0025258F" w:rsidRPr="00E65F97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34BD5A6" w14:textId="637CDC3C" w:rsidR="0025258F" w:rsidRPr="00E65F97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23FC1D1B" w14:textId="0F50032C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AF11F1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F41D646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C6FD547" w14:textId="309ABAF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исключительно профессиональной подготовки квалифицированных рабочих, служащих;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6956049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B360ED0" w14:textId="268817F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B965581" w14:textId="4E0BBA2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15AE7EB" w14:textId="32F1C4E2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77FE2BC" w14:textId="001AF3F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8656772" w14:textId="402A214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1E31091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EFF69D5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9F56A61" w14:textId="5BC60216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профессиональной подготовки специалистов среднего звена;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76FECF5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BD90A4B" w14:textId="250DE06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B4ACE73" w14:textId="2065FC6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FDED3B6" w14:textId="0390B36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26CE753" w14:textId="613ED11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EE46704" w14:textId="36F33EE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7B18191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FC4642D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53E3949" w14:textId="078C047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подготовки специалистов, магистратуры.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F287A3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BBEA8FA" w14:textId="41E8C11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CC034E0" w14:textId="19455A3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4B947DE" w14:textId="14A3B4C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3070F54" w14:textId="675BB96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BC8406B" w14:textId="30E3D0C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E3376D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5763C2A4" w14:textId="5DD5974E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9.</w:t>
            </w:r>
          </w:p>
        </w:tc>
        <w:tc>
          <w:tcPr>
            <w:tcW w:w="2151" w:type="pct"/>
          </w:tcPr>
          <w:p w14:paraId="7B50EDA6" w14:textId="661A61E0" w:rsidR="0025258F" w:rsidRPr="001621DF" w:rsidRDefault="0025258F" w:rsidP="00407EF6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582" w:type="pct"/>
          </w:tcPr>
          <w:p w14:paraId="6AB9FA6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B950B9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ECD0BC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B4AA97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A53121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9A87835" w14:textId="6FE9E57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7ECBCF5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019C937" w14:textId="1D29C6B6" w:rsidR="0025258F" w:rsidRPr="001621DF" w:rsidRDefault="0025258F" w:rsidP="00AA7795">
            <w:pPr>
              <w:pStyle w:val="ConsPlusNormal"/>
              <w:tabs>
                <w:tab w:val="left" w:pos="649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9.1</w:t>
            </w:r>
          </w:p>
        </w:tc>
        <w:tc>
          <w:tcPr>
            <w:tcW w:w="2151" w:type="pct"/>
          </w:tcPr>
          <w:p w14:paraId="4C5C4481" w14:textId="66B90304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иностранных </w:t>
            </w:r>
            <w:r w:rsidRPr="001621DF">
              <w:rPr>
                <w:sz w:val="20"/>
              </w:rPr>
              <w:lastRenderedPageBreak/>
              <w:t>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582" w:type="pct"/>
          </w:tcPr>
          <w:p w14:paraId="0ABCD79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613A7F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B15737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00FB05F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92123C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F434D0B" w14:textId="47659E7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DA38F7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6C470E0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F183863" w14:textId="4848FE06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7F37EB1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64DCAB43" w14:textId="47EA8CCF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07C5FF8" w14:textId="0C28C7EE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E7A7DCA" w14:textId="138AAA10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C38A047" w14:textId="49AAEEEB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C9AC398" w14:textId="43697AD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43B8D7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AE2674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3EF5790" w14:textId="592AF94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граждане СНГ.</w:t>
            </w:r>
          </w:p>
        </w:tc>
        <w:tc>
          <w:tcPr>
            <w:tcW w:w="582" w:type="pct"/>
          </w:tcPr>
          <w:p w14:paraId="3FFF34D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68047C0" w14:textId="3D9C95AC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09B5D88" w14:textId="3B26BB54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35FFDCE" w14:textId="57ED692B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49881AE" w14:textId="49E886CA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B7C9110" w14:textId="59B3D2B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D5D0F93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62B4568" w14:textId="4B6B54E6" w:rsidR="0025258F" w:rsidRPr="001621DF" w:rsidRDefault="0025258F" w:rsidP="00E97EEF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9.2</w:t>
            </w:r>
          </w:p>
        </w:tc>
        <w:tc>
          <w:tcPr>
            <w:tcW w:w="2151" w:type="pct"/>
          </w:tcPr>
          <w:p w14:paraId="184E6D7F" w14:textId="6FA4DC36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 xml:space="preserve">, программам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, программам магистратуры:</w:t>
            </w:r>
          </w:p>
        </w:tc>
        <w:tc>
          <w:tcPr>
            <w:tcW w:w="582" w:type="pct"/>
          </w:tcPr>
          <w:p w14:paraId="13CB5B5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0F5766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2A8976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8C4C56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FD5AD6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70E2508" w14:textId="3369151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662BAE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4AA03B8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74D61F4D" w14:textId="051279C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всего;</w:t>
            </w:r>
          </w:p>
        </w:tc>
        <w:tc>
          <w:tcPr>
            <w:tcW w:w="582" w:type="pct"/>
          </w:tcPr>
          <w:p w14:paraId="557BBCF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954C1C0" w14:textId="7887C9FF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15BE02F" w14:textId="0C5D3AF2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CB4656F" w14:textId="6FAAFA67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FA41E8D" w14:textId="0D552CDE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5258F" w:rsidRPr="001621DF" w14:paraId="19AA83F0" w14:textId="6634EF2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7BEBF63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BC0EFAA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4AF65B1" w14:textId="795D79B7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граждане СНГ.</w:t>
            </w:r>
          </w:p>
        </w:tc>
        <w:tc>
          <w:tcPr>
            <w:tcW w:w="582" w:type="pct"/>
          </w:tcPr>
          <w:p w14:paraId="17DD239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88FF1AC" w14:textId="17A70669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7C75C2D" w14:textId="7DADA1BD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627D5E1" w14:textId="0922C753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1450708" w14:textId="164571C7" w:rsidR="0025258F" w:rsidRPr="000C56A9" w:rsidRDefault="000C56A9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5258F" w:rsidRPr="001621DF" w14:paraId="02C3BDDE" w14:textId="602BA62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B9512B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50FCF5AA" w14:textId="22A0E999" w:rsidR="0025258F" w:rsidRPr="001621DF" w:rsidRDefault="0025258F" w:rsidP="008C20FD">
            <w:pPr>
              <w:pStyle w:val="ConsPlusNormal"/>
              <w:tabs>
                <w:tab w:val="left" w:pos="507"/>
                <w:tab w:val="left" w:pos="728"/>
              </w:tabs>
              <w:ind w:left="-2845" w:right="221" w:firstLine="2845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10.</w:t>
            </w:r>
          </w:p>
        </w:tc>
        <w:tc>
          <w:tcPr>
            <w:tcW w:w="2151" w:type="pct"/>
          </w:tcPr>
          <w:p w14:paraId="3D94573E" w14:textId="122E4E4E" w:rsidR="0025258F" w:rsidRPr="001621DF" w:rsidRDefault="0025258F" w:rsidP="00407EF6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582" w:type="pct"/>
          </w:tcPr>
          <w:p w14:paraId="7EE3C32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CBDB92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591333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E671FD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453D914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6CB35D55" w14:textId="65FA917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E56EA5F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76A22C5" w14:textId="202B61BA" w:rsidR="0025258F" w:rsidRPr="001621DF" w:rsidRDefault="0025258F" w:rsidP="00491BE8">
            <w:pPr>
              <w:pStyle w:val="ConsPlusNormal"/>
              <w:tabs>
                <w:tab w:val="left" w:pos="507"/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10.1.</w:t>
            </w:r>
          </w:p>
        </w:tc>
        <w:tc>
          <w:tcPr>
            <w:tcW w:w="2151" w:type="pct"/>
          </w:tcPr>
          <w:p w14:paraId="2A578E65" w14:textId="3B50CF26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Оценка деятельности системы образования гражданами</w:t>
            </w:r>
          </w:p>
        </w:tc>
        <w:tc>
          <w:tcPr>
            <w:tcW w:w="582" w:type="pct"/>
          </w:tcPr>
          <w:p w14:paraId="7BFE7AA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6B55F62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8ABE2D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52B278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399424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2BC62AEC" w14:textId="5991B4B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86A9B0F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CCB6451" w14:textId="039AE968" w:rsidR="0025258F" w:rsidRPr="001621DF" w:rsidRDefault="0025258F" w:rsidP="00491BE8">
            <w:pPr>
              <w:pStyle w:val="ConsPlusNormal"/>
              <w:tabs>
                <w:tab w:val="left" w:pos="649"/>
                <w:tab w:val="left" w:pos="728"/>
              </w:tabs>
              <w:ind w:left="-2845" w:right="-6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10.1.1</w:t>
            </w:r>
          </w:p>
        </w:tc>
        <w:tc>
          <w:tcPr>
            <w:tcW w:w="2151" w:type="pct"/>
          </w:tcPr>
          <w:p w14:paraId="381086FB" w14:textId="68F8E41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Индекс удовлетворенности населения качеством образования, которое предоставляют образовательные организации.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6D1723D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9108BF4" w14:textId="1751805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5CF304B" w14:textId="2CB513D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87C763A" w14:textId="39C6B77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9D065C4" w14:textId="177A4E8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65E50A0" w14:textId="6ADCC9B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bottom w:val="nil"/>
            </w:tcBorders>
          </w:tcPr>
          <w:p w14:paraId="28AE4FA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  <w:tcBorders>
              <w:bottom w:val="nil"/>
            </w:tcBorders>
          </w:tcPr>
          <w:p w14:paraId="423366CE" w14:textId="3C77871B" w:rsidR="0025258F" w:rsidRPr="001621DF" w:rsidRDefault="0025258F" w:rsidP="007C45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10.1.2</w:t>
            </w:r>
          </w:p>
        </w:tc>
        <w:tc>
          <w:tcPr>
            <w:tcW w:w="2151" w:type="pct"/>
            <w:tcBorders>
              <w:bottom w:val="nil"/>
            </w:tcBorders>
          </w:tcPr>
          <w:p w14:paraId="6C696E7B" w14:textId="236E6A98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  <w:tcBorders>
              <w:bottom w:val="nil"/>
            </w:tcBorders>
          </w:tcPr>
          <w:p w14:paraId="23C0613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балл</w:t>
            </w:r>
          </w:p>
        </w:tc>
        <w:tc>
          <w:tcPr>
            <w:tcW w:w="340" w:type="pct"/>
            <w:tcBorders>
              <w:bottom w:val="nil"/>
            </w:tcBorders>
          </w:tcPr>
          <w:p w14:paraId="7AF552C6" w14:textId="4A245D6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  <w:tcBorders>
              <w:bottom w:val="nil"/>
            </w:tcBorders>
          </w:tcPr>
          <w:p w14:paraId="33349169" w14:textId="7020EF2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  <w:tcBorders>
              <w:bottom w:val="nil"/>
            </w:tcBorders>
          </w:tcPr>
          <w:p w14:paraId="02BB27B7" w14:textId="3A83426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  <w:tcBorders>
              <w:bottom w:val="nil"/>
            </w:tcBorders>
          </w:tcPr>
          <w:p w14:paraId="60EF3E4B" w14:textId="5897028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DCB05E1" w14:textId="5535A08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  <w:tcBorders>
              <w:top w:val="nil"/>
            </w:tcBorders>
          </w:tcPr>
          <w:p w14:paraId="15570086" w14:textId="77777777" w:rsidR="0025258F" w:rsidRPr="001621DF" w:rsidRDefault="0025258F" w:rsidP="007C45FD">
            <w:pPr>
              <w:pStyle w:val="ConsPlusNormal"/>
              <w:ind w:left="720"/>
              <w:rPr>
                <w:sz w:val="20"/>
              </w:rPr>
            </w:pPr>
          </w:p>
        </w:tc>
        <w:tc>
          <w:tcPr>
            <w:tcW w:w="481" w:type="pct"/>
            <w:tcBorders>
              <w:top w:val="nil"/>
            </w:tcBorders>
          </w:tcPr>
          <w:p w14:paraId="45BBC383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3" w:type="pct"/>
            <w:gridSpan w:val="2"/>
            <w:tcBorders>
              <w:top w:val="nil"/>
            </w:tcBorders>
          </w:tcPr>
          <w:p w14:paraId="0B47D535" w14:textId="48FBC733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(в ред. </w:t>
            </w:r>
            <w:hyperlink r:id="rId43" w:history="1">
              <w:r w:rsidRPr="001621DF">
                <w:rPr>
                  <w:color w:val="0000FF"/>
                  <w:sz w:val="20"/>
                </w:rPr>
                <w:t>Приказа</w:t>
              </w:r>
            </w:hyperlink>
            <w:r w:rsidRPr="001621DF">
              <w:rPr>
                <w:sz w:val="20"/>
              </w:rPr>
              <w:t xml:space="preserve"> </w:t>
            </w:r>
            <w:proofErr w:type="spellStart"/>
            <w:r w:rsidRPr="001621DF">
              <w:rPr>
                <w:sz w:val="20"/>
              </w:rPr>
              <w:t>Минобрнауки</w:t>
            </w:r>
            <w:proofErr w:type="spellEnd"/>
            <w:r w:rsidRPr="001621DF">
              <w:rPr>
                <w:sz w:val="20"/>
              </w:rPr>
              <w:t xml:space="preserve"> России от 12.10.2015 N 1123)</w:t>
            </w:r>
          </w:p>
        </w:tc>
        <w:tc>
          <w:tcPr>
            <w:tcW w:w="340" w:type="pct"/>
            <w:tcBorders>
              <w:top w:val="nil"/>
            </w:tcBorders>
          </w:tcPr>
          <w:p w14:paraId="20BFEF01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055C77B9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342" w:type="pct"/>
            <w:tcBorders>
              <w:top w:val="nil"/>
            </w:tcBorders>
          </w:tcPr>
          <w:p w14:paraId="4769A06A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  <w:tc>
          <w:tcPr>
            <w:tcW w:w="277" w:type="pct"/>
            <w:tcBorders>
              <w:top w:val="nil"/>
            </w:tcBorders>
          </w:tcPr>
          <w:p w14:paraId="3A3BE2CB" w14:textId="77777777" w:rsidR="0025258F" w:rsidRPr="001621DF" w:rsidRDefault="0025258F" w:rsidP="00004D53">
            <w:pPr>
              <w:pStyle w:val="ConsPlusNormal"/>
              <w:ind w:left="-2845" w:firstLine="2845"/>
              <w:jc w:val="both"/>
              <w:rPr>
                <w:sz w:val="20"/>
              </w:rPr>
            </w:pPr>
          </w:p>
        </w:tc>
      </w:tr>
      <w:tr w:rsidR="0025258F" w:rsidRPr="001621DF" w14:paraId="4B5810A8" w14:textId="267848E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D9D6DE8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B8E6A73" w14:textId="5086DC6B" w:rsidR="0025258F" w:rsidRPr="001621DF" w:rsidRDefault="0025258F" w:rsidP="007C45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10.2</w:t>
            </w:r>
          </w:p>
        </w:tc>
        <w:tc>
          <w:tcPr>
            <w:tcW w:w="2151" w:type="pct"/>
          </w:tcPr>
          <w:p w14:paraId="50AD6859" w14:textId="2B085EBB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582" w:type="pct"/>
          </w:tcPr>
          <w:p w14:paraId="2788EF7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2312D7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F90D65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227C02C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0A835C3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3D9F07D1" w14:textId="6C768918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032C79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720C427" w14:textId="60C2C4E5" w:rsidR="0025258F" w:rsidRPr="001621DF" w:rsidRDefault="0025258F" w:rsidP="007C45FD">
            <w:pPr>
              <w:pStyle w:val="ConsPlusNormal"/>
              <w:tabs>
                <w:tab w:val="left" w:pos="728"/>
              </w:tabs>
              <w:ind w:left="-2845" w:right="79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10.2.1</w:t>
            </w:r>
          </w:p>
        </w:tc>
        <w:tc>
          <w:tcPr>
            <w:tcW w:w="2151" w:type="pct"/>
          </w:tcPr>
          <w:p w14:paraId="0C83E81B" w14:textId="7B270818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582" w:type="pct"/>
          </w:tcPr>
          <w:p w14:paraId="3B6C1CF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5FEC03E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1A763E0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5356F9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E06319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7BA7C1EF" w14:textId="3EAA64B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880411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B4D035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8FBB498" w14:textId="5F11D82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международное исследование PIRLS.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0B4BF2A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B24EAB1" w14:textId="1D5594B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9E6DD62" w14:textId="7737F42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8C7B9B8" w14:textId="389F20D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12C7567" w14:textId="4BBB9E7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241641E" w14:textId="61A0B4A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42FBB69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6357421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DC7D78C" w14:textId="2485019C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международное исследование TIMSS:</w:t>
            </w:r>
          </w:p>
        </w:tc>
        <w:tc>
          <w:tcPr>
            <w:tcW w:w="582" w:type="pct"/>
          </w:tcPr>
          <w:p w14:paraId="26A4FB1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BE825E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6D403CE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46CF42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2E0849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14193521" w14:textId="2A4A922F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7FB343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B0F4BFE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1AAA6AB" w14:textId="4BB4C651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математика (4 класс);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AC8CAC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B86E3CB" w14:textId="1BB3E04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9D6D0F2" w14:textId="5EAF30E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111A8C6A" w14:textId="01F4ABA0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2897056" w14:textId="2268BD1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7C53808D" w14:textId="2DA7651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150F45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B96505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617E2DF" w14:textId="44E32E9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математика (8 класс);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7D673B1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1EC271E" w14:textId="43228C31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9DCFE24" w14:textId="1F69099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7E0E710F" w14:textId="1BA1E53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0B143F51" w14:textId="2CE4008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5BA736C" w14:textId="22CDCB7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FB2102F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D238BDA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2A77AA45" w14:textId="0865675B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естествознание (4 класс);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BCBD51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AAD5C91" w14:textId="41F5B4D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C024654" w14:textId="0A27FFA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0E50D8AA" w14:textId="3B87E8E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E94A48F" w14:textId="67FE14E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382213E" w14:textId="3779E1A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66B10FC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4775E54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CEAEC8C" w14:textId="17B90D8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естествознание (8 класс).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1B81896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FD77FED" w14:textId="19756E04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9D1DBF7" w14:textId="490A3F7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2F083F2" w14:textId="29323C1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002C65D" w14:textId="0737C8C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6B41DB0A" w14:textId="4580A365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840657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98147DE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42423106" w14:textId="126A7AA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международное исследование PISA:</w:t>
            </w:r>
          </w:p>
        </w:tc>
        <w:tc>
          <w:tcPr>
            <w:tcW w:w="582" w:type="pct"/>
          </w:tcPr>
          <w:p w14:paraId="005F836F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126C97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30929B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41922B0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F893B0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2CF28A97" w14:textId="6EAB529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1E4B2E3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DAF981C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87D04CC" w14:textId="4FAEEDFC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читательская грамотность;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F2DD934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0CAD4B4" w14:textId="1E1082E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D8B4D48" w14:textId="7A7B1DA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4209D72" w14:textId="602D76E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244F389" w14:textId="4B37FAE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5373207" w14:textId="7A3F8F6E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38FE2A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1F7EFD4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6FBB8F81" w14:textId="546B6EB8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математическая грамотность;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097D411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BC041E9" w14:textId="3DA1281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36E65CB" w14:textId="6A8CC33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D44203E" w14:textId="3529F74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995E255" w14:textId="2600915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08655EAB" w14:textId="3618C1C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F9CDF58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03130C6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186F721" w14:textId="1FB8377D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естественнонаучная грамотность.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1C39CD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1365619" w14:textId="7ED4D76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ECFB707" w14:textId="46585C9D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1AD746A" w14:textId="46E5D6E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657DD7F" w14:textId="7A72ADB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3D6C0443" w14:textId="53D94CE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A3D1F1A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5DF0581" w14:textId="1C7F361A" w:rsidR="0025258F" w:rsidRPr="001621DF" w:rsidRDefault="0025258F" w:rsidP="007C45FD">
            <w:pPr>
              <w:pStyle w:val="ConsPlusNormal"/>
              <w:tabs>
                <w:tab w:val="left" w:pos="728"/>
              </w:tabs>
              <w:ind w:left="-2845" w:right="221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10.3</w:t>
            </w:r>
          </w:p>
        </w:tc>
        <w:tc>
          <w:tcPr>
            <w:tcW w:w="2151" w:type="pct"/>
          </w:tcPr>
          <w:p w14:paraId="33ED892F" w14:textId="574B3738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582" w:type="pct"/>
          </w:tcPr>
          <w:p w14:paraId="3AB4995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96D52B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5268AFE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5313DA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1D164E5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9B9F4FE" w14:textId="686CACE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E3920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565ADD9" w14:textId="7D2D65B3" w:rsidR="0025258F" w:rsidRPr="001621DF" w:rsidRDefault="0025258F" w:rsidP="007A3473">
            <w:pPr>
              <w:pStyle w:val="ConsPlusNormal"/>
              <w:tabs>
                <w:tab w:val="left" w:pos="728"/>
              </w:tabs>
              <w:ind w:left="-2845" w:right="8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10.4</w:t>
            </w:r>
          </w:p>
        </w:tc>
        <w:tc>
          <w:tcPr>
            <w:tcW w:w="2151" w:type="pct"/>
          </w:tcPr>
          <w:p w14:paraId="75F57D0E" w14:textId="51A37FBC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Развитие региональных систем оценки качества образования</w:t>
            </w:r>
          </w:p>
        </w:tc>
        <w:tc>
          <w:tcPr>
            <w:tcW w:w="582" w:type="pct"/>
          </w:tcPr>
          <w:p w14:paraId="65CB77A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7D74BCF9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2C32B39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301FE013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1E4124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513A4CFE" w14:textId="359E957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7B2762E2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31097888" w14:textId="086824F2" w:rsidR="0025258F" w:rsidRPr="001621DF" w:rsidRDefault="0025258F" w:rsidP="007A3473">
            <w:pPr>
              <w:pStyle w:val="ConsPlusNormal"/>
              <w:tabs>
                <w:tab w:val="left" w:pos="728"/>
              </w:tabs>
              <w:ind w:left="-2845" w:right="83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10.4.1</w:t>
            </w:r>
          </w:p>
        </w:tc>
        <w:tc>
          <w:tcPr>
            <w:tcW w:w="2151" w:type="pct"/>
          </w:tcPr>
          <w:p w14:paraId="7DF89E5E" w14:textId="1E5DFCA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45E0842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A3EF142" w14:textId="3E1B45AA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1FD90EB6" w14:textId="374C5623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5162818" w14:textId="06914C38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E0D019A" w14:textId="0F25A91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5B85D8C0" w14:textId="74034576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0F214AD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outlineLvl w:val="2"/>
              <w:rPr>
                <w:sz w:val="20"/>
              </w:rPr>
            </w:pPr>
          </w:p>
        </w:tc>
        <w:tc>
          <w:tcPr>
            <w:tcW w:w="481" w:type="pct"/>
          </w:tcPr>
          <w:p w14:paraId="520FEE23" w14:textId="58E9A406" w:rsidR="0025258F" w:rsidRPr="001621DF" w:rsidRDefault="0025258F" w:rsidP="00F03506">
            <w:pPr>
              <w:pStyle w:val="ConsPlusNormal"/>
              <w:tabs>
                <w:tab w:val="left" w:pos="728"/>
              </w:tabs>
              <w:ind w:left="-2845" w:right="85" w:firstLine="2845"/>
              <w:jc w:val="both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11.</w:t>
            </w:r>
          </w:p>
        </w:tc>
        <w:tc>
          <w:tcPr>
            <w:tcW w:w="2151" w:type="pct"/>
          </w:tcPr>
          <w:p w14:paraId="44A8860A" w14:textId="67495A5E" w:rsidR="0025258F" w:rsidRPr="001621DF" w:rsidRDefault="0025258F" w:rsidP="00407EF6">
            <w:pPr>
              <w:pStyle w:val="ConsPlusNormal"/>
              <w:jc w:val="both"/>
              <w:outlineLvl w:val="2"/>
              <w:rPr>
                <w:sz w:val="20"/>
              </w:rPr>
            </w:pPr>
            <w:r w:rsidRPr="001621DF">
              <w:rPr>
                <w:sz w:val="20"/>
              </w:rPr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582" w:type="pct"/>
          </w:tcPr>
          <w:p w14:paraId="102AF857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5D0E17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C8CBBE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E104B8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22E5B0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6C2D26F2" w14:textId="5765EAA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17D8696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7A11895" w14:textId="164660D6" w:rsidR="0025258F" w:rsidRPr="001621DF" w:rsidRDefault="0025258F" w:rsidP="00F03506">
            <w:pPr>
              <w:pStyle w:val="ConsPlusNormal"/>
              <w:tabs>
                <w:tab w:val="left" w:pos="728"/>
              </w:tabs>
              <w:ind w:left="-2845" w:right="8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11.1</w:t>
            </w:r>
          </w:p>
        </w:tc>
        <w:tc>
          <w:tcPr>
            <w:tcW w:w="2151" w:type="pct"/>
          </w:tcPr>
          <w:p w14:paraId="38D931F7" w14:textId="041CC5E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582" w:type="pct"/>
          </w:tcPr>
          <w:p w14:paraId="7F5EA00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4398832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BE74EA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73C2060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56F44BD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630F8A0" w14:textId="48ACF807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48B28E8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9AD406B" w14:textId="24FD9F60" w:rsidR="0025258F" w:rsidRPr="001621DF" w:rsidRDefault="0025258F" w:rsidP="00F03506">
            <w:pPr>
              <w:pStyle w:val="ConsPlusNormal"/>
              <w:tabs>
                <w:tab w:val="left" w:pos="728"/>
              </w:tabs>
              <w:ind w:left="-2845" w:right="8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11.1.1</w:t>
            </w:r>
          </w:p>
        </w:tc>
        <w:tc>
          <w:tcPr>
            <w:tcW w:w="2151" w:type="pct"/>
          </w:tcPr>
          <w:p w14:paraId="1B3BF100" w14:textId="5EE01AA2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582" w:type="pct"/>
          </w:tcPr>
          <w:p w14:paraId="659953C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A16CE85" w14:textId="16F7DA3F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EB3F7A4" w14:textId="3D7C4FFF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493012EA" w14:textId="6515C173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45267A9" w14:textId="0EAB547D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5BC1581" w14:textId="785F914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46EEC00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049273A" w14:textId="30D7F11B" w:rsidR="0025258F" w:rsidRPr="001621DF" w:rsidRDefault="0025258F" w:rsidP="00F03506">
            <w:pPr>
              <w:pStyle w:val="ConsPlusNormal"/>
              <w:tabs>
                <w:tab w:val="left" w:pos="728"/>
              </w:tabs>
              <w:ind w:left="-2845" w:right="8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11.1.2</w:t>
            </w:r>
          </w:p>
        </w:tc>
        <w:tc>
          <w:tcPr>
            <w:tcW w:w="2151" w:type="pct"/>
          </w:tcPr>
          <w:p w14:paraId="5FBEF674" w14:textId="566AA72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582" w:type="pct"/>
          </w:tcPr>
          <w:p w14:paraId="3C01A24C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02F060F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554B38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1D76E83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75B7D1C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67346392" w14:textId="27F7E842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275718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E9021B3" w14:textId="77777777" w:rsidR="0025258F" w:rsidRPr="001621DF" w:rsidRDefault="0025258F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3B91ABD0" w14:textId="2172CABE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582" w:type="pct"/>
          </w:tcPr>
          <w:p w14:paraId="5E791C0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1E9C6242" w14:textId="5DD4EE9D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C95F687" w14:textId="4CD2E782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01F8EFB" w14:textId="52084456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5BD096D" w14:textId="2232767A" w:rsidR="0025258F" w:rsidRPr="00C602B5" w:rsidRDefault="00C602B5" w:rsidP="00004D53">
            <w:pPr>
              <w:pStyle w:val="ConsPlusNormal"/>
              <w:ind w:left="-2845" w:firstLine="284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602B5" w:rsidRPr="001621DF" w14:paraId="00E23E77" w14:textId="201F771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C097435" w14:textId="77777777" w:rsidR="00C602B5" w:rsidRPr="001621DF" w:rsidRDefault="00C602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1BBCECC" w14:textId="77777777" w:rsidR="00C602B5" w:rsidRPr="001621DF" w:rsidRDefault="00C602B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FDCD8FD" w14:textId="7A69C6EF" w:rsidR="00C602B5" w:rsidRPr="001621DF" w:rsidRDefault="00C602B5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582" w:type="pct"/>
          </w:tcPr>
          <w:p w14:paraId="367D52E7" w14:textId="7777777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BDEFBAE" w14:textId="027CC8FD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722759D5" w14:textId="083738BA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AAE22FB" w14:textId="4987EE7F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3580F8E3" w14:textId="7ED54E13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602B5" w:rsidRPr="001621DF" w14:paraId="57C056F7" w14:textId="2FD8E00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6EA01D54" w14:textId="77777777" w:rsidR="00C602B5" w:rsidRPr="001621DF" w:rsidRDefault="00C602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F91FF6D" w14:textId="77777777" w:rsidR="00C602B5" w:rsidRPr="001621DF" w:rsidRDefault="00C602B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28306D8" w14:textId="7CF95520" w:rsidR="00C602B5" w:rsidRPr="001621DF" w:rsidRDefault="00C602B5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образовательные программы высшего образования - программы </w:t>
            </w:r>
            <w:proofErr w:type="spellStart"/>
            <w:r w:rsidRPr="001621DF">
              <w:rPr>
                <w:sz w:val="20"/>
              </w:rPr>
              <w:t>бакалавриата</w:t>
            </w:r>
            <w:proofErr w:type="spellEnd"/>
            <w:r w:rsidRPr="001621DF">
              <w:rPr>
                <w:sz w:val="20"/>
              </w:rPr>
              <w:t>;</w:t>
            </w:r>
          </w:p>
        </w:tc>
        <w:tc>
          <w:tcPr>
            <w:tcW w:w="582" w:type="pct"/>
          </w:tcPr>
          <w:p w14:paraId="77AA3501" w14:textId="7777777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DAA1967" w14:textId="5821188D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2E18266B" w14:textId="08B7B790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F86AC96" w14:textId="0B09B6BA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1C97EEE8" w14:textId="0EB3C5E1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602B5" w:rsidRPr="001621DF" w14:paraId="52CCC6EC" w14:textId="0BB4E9DD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660A174" w14:textId="77777777" w:rsidR="00C602B5" w:rsidRPr="001621DF" w:rsidRDefault="00C602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541EBF0C" w14:textId="77777777" w:rsidR="00C602B5" w:rsidRPr="001621DF" w:rsidRDefault="00C602B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08D52D1B" w14:textId="6F00BF41" w:rsidR="00C602B5" w:rsidRPr="001621DF" w:rsidRDefault="00C602B5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программы высшего образования - программы подготовки </w:t>
            </w:r>
            <w:proofErr w:type="spellStart"/>
            <w:r w:rsidRPr="001621DF">
              <w:rPr>
                <w:sz w:val="20"/>
              </w:rPr>
              <w:t>специалитета</w:t>
            </w:r>
            <w:proofErr w:type="spellEnd"/>
            <w:r w:rsidRPr="001621DF">
              <w:rPr>
                <w:sz w:val="20"/>
              </w:rPr>
              <w:t>;</w:t>
            </w:r>
          </w:p>
        </w:tc>
        <w:tc>
          <w:tcPr>
            <w:tcW w:w="582" w:type="pct"/>
          </w:tcPr>
          <w:p w14:paraId="75302372" w14:textId="7777777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7F7F3E48" w14:textId="21BB0715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67C83E0" w14:textId="1F0B68E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1DBF1E1" w14:textId="13C42935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4DDB25D8" w14:textId="676D8E13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602B5" w:rsidRPr="001621DF" w14:paraId="75E1452A" w14:textId="6B47B8E4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2B9AB4CD" w14:textId="77777777" w:rsidR="00C602B5" w:rsidRPr="001621DF" w:rsidRDefault="00C602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6916D544" w14:textId="77777777" w:rsidR="00C602B5" w:rsidRPr="001621DF" w:rsidRDefault="00C602B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14F824FA" w14:textId="3A941C61" w:rsidR="00C602B5" w:rsidRPr="001621DF" w:rsidRDefault="00C602B5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образовательные программы высшего </w:t>
            </w:r>
            <w:r w:rsidRPr="001621DF">
              <w:rPr>
                <w:sz w:val="20"/>
              </w:rPr>
              <w:lastRenderedPageBreak/>
              <w:t>образования - программы магистратуры;</w:t>
            </w:r>
          </w:p>
        </w:tc>
        <w:tc>
          <w:tcPr>
            <w:tcW w:w="582" w:type="pct"/>
          </w:tcPr>
          <w:p w14:paraId="0EAF4B1D" w14:textId="7777777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lastRenderedPageBreak/>
              <w:t>процент</w:t>
            </w:r>
          </w:p>
        </w:tc>
        <w:tc>
          <w:tcPr>
            <w:tcW w:w="340" w:type="pct"/>
          </w:tcPr>
          <w:p w14:paraId="0BD37738" w14:textId="70F0551A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398CF279" w14:textId="4EFDBD5B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6F3ED84E" w14:textId="77563016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58FD2C0F" w14:textId="407FA8A3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</w:tr>
      <w:tr w:rsidR="00C602B5" w:rsidRPr="001621DF" w14:paraId="1C669AD8" w14:textId="039021E1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6B77B55" w14:textId="77777777" w:rsidR="00C602B5" w:rsidRPr="001621DF" w:rsidRDefault="00C602B5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80311F1" w14:textId="77777777" w:rsidR="00C602B5" w:rsidRPr="001621DF" w:rsidRDefault="00C602B5" w:rsidP="00A60BCD">
            <w:pPr>
              <w:pStyle w:val="ConsPlusNormal"/>
              <w:tabs>
                <w:tab w:val="left" w:pos="728"/>
              </w:tabs>
              <w:ind w:left="-2845" w:right="505" w:firstLine="2845"/>
              <w:jc w:val="both"/>
              <w:rPr>
                <w:sz w:val="20"/>
              </w:rPr>
            </w:pPr>
          </w:p>
        </w:tc>
        <w:tc>
          <w:tcPr>
            <w:tcW w:w="2151" w:type="pct"/>
          </w:tcPr>
          <w:p w14:paraId="5E274DD9" w14:textId="2C0085C5" w:rsidR="00C602B5" w:rsidRPr="001621DF" w:rsidRDefault="00C602B5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582" w:type="pct"/>
          </w:tcPr>
          <w:p w14:paraId="24E265C2" w14:textId="7777777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5BB3F889" w14:textId="0FE5279A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4B7073D4" w14:textId="652D0587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3418639C" w14:textId="0B39E9EF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6B2181D" w14:textId="47D019CA" w:rsidR="00C602B5" w:rsidRPr="001621DF" w:rsidRDefault="00C602B5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18023F7E" w14:textId="1953CC1B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EA0080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C5FAC7B" w14:textId="549B1EAA" w:rsidR="0025258F" w:rsidRPr="001621DF" w:rsidRDefault="0025258F" w:rsidP="00F03506">
            <w:pPr>
              <w:pStyle w:val="ConsPlusNormal"/>
              <w:tabs>
                <w:tab w:val="left" w:pos="728"/>
              </w:tabs>
              <w:ind w:left="-2845" w:right="8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11.2</w:t>
            </w:r>
          </w:p>
        </w:tc>
        <w:tc>
          <w:tcPr>
            <w:tcW w:w="2151" w:type="pct"/>
          </w:tcPr>
          <w:p w14:paraId="274F225E" w14:textId="5DF452FF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Ценностные ориентации молодежи и ее участие в общественных достижениях</w:t>
            </w:r>
          </w:p>
        </w:tc>
        <w:tc>
          <w:tcPr>
            <w:tcW w:w="582" w:type="pct"/>
          </w:tcPr>
          <w:p w14:paraId="21E6381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2AFA53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3EC9EAC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6341566B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5C9D3D8E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3B12700F" w14:textId="174F6600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03388ACF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2B31E1CB" w14:textId="0120E86B" w:rsidR="0025258F" w:rsidRPr="001621DF" w:rsidRDefault="0025258F" w:rsidP="00F03506">
            <w:pPr>
              <w:pStyle w:val="ConsPlusNormal"/>
              <w:tabs>
                <w:tab w:val="left" w:pos="728"/>
              </w:tabs>
              <w:ind w:left="-2845" w:right="85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11.2.1</w:t>
            </w:r>
          </w:p>
        </w:tc>
        <w:tc>
          <w:tcPr>
            <w:tcW w:w="2151" w:type="pct"/>
          </w:tcPr>
          <w:p w14:paraId="294A91A7" w14:textId="6680F3EF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1621DF">
              <w:rPr>
                <w:sz w:val="20"/>
              </w:rPr>
              <w:t xml:space="preserve">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r w:rsidRPr="001621DF">
              <w:rPr>
                <w:sz w:val="20"/>
              </w:rPr>
              <w:t xml:space="preserve"> </w:t>
            </w:r>
            <w:hyperlink w:anchor="P1328" w:history="1">
              <w:r w:rsidRPr="001621DF">
                <w:rPr>
                  <w:color w:val="0000FF"/>
                  <w:sz w:val="20"/>
                </w:rPr>
                <w:t>(&lt;**&gt;)</w:t>
              </w:r>
            </w:hyperlink>
            <w:proofErr w:type="gramEnd"/>
          </w:p>
        </w:tc>
        <w:tc>
          <w:tcPr>
            <w:tcW w:w="582" w:type="pct"/>
          </w:tcPr>
          <w:p w14:paraId="2CC27515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43D36308" w14:textId="06E373CE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5C08D9AD" w14:textId="5EDE6AC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5A93AD38" w14:textId="15B2E59B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E692258" w14:textId="0B1F1D3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2286E18A" w14:textId="5257847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58278C87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00470065" w14:textId="587F3B12" w:rsidR="0025258F" w:rsidRPr="001621DF" w:rsidRDefault="0025258F" w:rsidP="008E35C7">
            <w:pPr>
              <w:pStyle w:val="ConsPlusNormal"/>
              <w:tabs>
                <w:tab w:val="left" w:pos="728"/>
              </w:tabs>
              <w:ind w:left="-2845" w:right="87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11.3</w:t>
            </w:r>
          </w:p>
        </w:tc>
        <w:tc>
          <w:tcPr>
            <w:tcW w:w="2151" w:type="pct"/>
          </w:tcPr>
          <w:p w14:paraId="4D61C996" w14:textId="564C6875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Образование и занятость молодежи</w:t>
            </w:r>
          </w:p>
        </w:tc>
        <w:tc>
          <w:tcPr>
            <w:tcW w:w="582" w:type="pct"/>
          </w:tcPr>
          <w:p w14:paraId="3B7F6D0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3ECF1008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02821590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381F59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3BB7E8F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0C9AB224" w14:textId="197047C9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130A72E0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12E5B539" w14:textId="2409FFCD" w:rsidR="0025258F" w:rsidRPr="001621DF" w:rsidRDefault="0025258F" w:rsidP="008E35C7">
            <w:pPr>
              <w:pStyle w:val="ConsPlusNormal"/>
              <w:tabs>
                <w:tab w:val="left" w:pos="728"/>
              </w:tabs>
              <w:ind w:left="-2845" w:right="87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11.3.1</w:t>
            </w:r>
          </w:p>
        </w:tc>
        <w:tc>
          <w:tcPr>
            <w:tcW w:w="2151" w:type="pct"/>
          </w:tcPr>
          <w:p w14:paraId="2B873ADC" w14:textId="4C5032A9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 xml:space="preserve">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2" w:type="pct"/>
          </w:tcPr>
          <w:p w14:paraId="7DE9C79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2FF8E8CF" w14:textId="66D2CB1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037EA285" w14:textId="3FC5FBF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C2D7A25" w14:textId="2960C91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67B3AF43" w14:textId="010F4955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  <w:tr w:rsidR="0025258F" w:rsidRPr="001621DF" w14:paraId="491B36F0" w14:textId="735784AA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DF84704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78C926CD" w14:textId="2EA72248" w:rsidR="0025258F" w:rsidRPr="001621DF" w:rsidRDefault="0025258F" w:rsidP="008E35C7">
            <w:pPr>
              <w:pStyle w:val="ConsPlusNormal"/>
              <w:tabs>
                <w:tab w:val="left" w:pos="728"/>
              </w:tabs>
              <w:ind w:left="-2845" w:right="87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11.4</w:t>
            </w:r>
          </w:p>
        </w:tc>
        <w:tc>
          <w:tcPr>
            <w:tcW w:w="2151" w:type="pct"/>
          </w:tcPr>
          <w:p w14:paraId="25B0D13E" w14:textId="14C3C3CC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r w:rsidRPr="001621DF">
              <w:rPr>
                <w:sz w:val="20"/>
              </w:rPr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582" w:type="pct"/>
          </w:tcPr>
          <w:p w14:paraId="0B57F9E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0" w:type="pct"/>
          </w:tcPr>
          <w:p w14:paraId="15249B9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3" w:type="pct"/>
          </w:tcPr>
          <w:p w14:paraId="7F895A1A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342" w:type="pct"/>
          </w:tcPr>
          <w:p w14:paraId="53528A76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  <w:tc>
          <w:tcPr>
            <w:tcW w:w="277" w:type="pct"/>
          </w:tcPr>
          <w:p w14:paraId="2096A3D1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</w:p>
        </w:tc>
      </w:tr>
      <w:tr w:rsidR="0025258F" w:rsidRPr="001621DF" w14:paraId="49AF9421" w14:textId="4E173F53" w:rsidTr="000E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54" w:type="pct"/>
          </w:tcPr>
          <w:p w14:paraId="3570F9FE" w14:textId="77777777" w:rsidR="0025258F" w:rsidRPr="001621DF" w:rsidRDefault="0025258F" w:rsidP="00407EF6">
            <w:pPr>
              <w:pStyle w:val="ConsPlusNormal"/>
              <w:numPr>
                <w:ilvl w:val="0"/>
                <w:numId w:val="5"/>
              </w:numPr>
              <w:ind w:right="505"/>
              <w:rPr>
                <w:sz w:val="20"/>
              </w:rPr>
            </w:pPr>
          </w:p>
        </w:tc>
        <w:tc>
          <w:tcPr>
            <w:tcW w:w="481" w:type="pct"/>
          </w:tcPr>
          <w:p w14:paraId="4A334A6F" w14:textId="5CDAF095" w:rsidR="0025258F" w:rsidRPr="001621DF" w:rsidRDefault="0025258F" w:rsidP="008E35C7">
            <w:pPr>
              <w:pStyle w:val="ConsPlusNormal"/>
              <w:tabs>
                <w:tab w:val="left" w:pos="728"/>
              </w:tabs>
              <w:ind w:left="-2845" w:right="87" w:firstLine="2845"/>
              <w:jc w:val="both"/>
              <w:rPr>
                <w:sz w:val="20"/>
              </w:rPr>
            </w:pPr>
            <w:r w:rsidRPr="001621DF">
              <w:rPr>
                <w:sz w:val="20"/>
              </w:rPr>
              <w:t>11.4.1</w:t>
            </w:r>
          </w:p>
        </w:tc>
        <w:tc>
          <w:tcPr>
            <w:tcW w:w="2151" w:type="pct"/>
          </w:tcPr>
          <w:p w14:paraId="3417601E" w14:textId="353B34F0" w:rsidR="0025258F" w:rsidRPr="001621DF" w:rsidRDefault="0025258F" w:rsidP="00407EF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1621DF">
              <w:rPr>
                <w:sz w:val="20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1327" w:history="1">
              <w:r w:rsidRPr="001621DF">
                <w:rPr>
                  <w:color w:val="0000FF"/>
                  <w:sz w:val="20"/>
                </w:rPr>
                <w:t>&lt;*&gt;</w:t>
              </w:r>
            </w:hyperlink>
            <w:r w:rsidRPr="001621DF">
              <w:rPr>
                <w:sz w:val="20"/>
              </w:rPr>
              <w:t xml:space="preserve"> </w:t>
            </w:r>
            <w:hyperlink w:anchor="P1328" w:history="1">
              <w:r w:rsidRPr="001621DF">
                <w:rPr>
                  <w:color w:val="0000FF"/>
                  <w:sz w:val="20"/>
                </w:rPr>
                <w:t>(&lt;**&gt;)</w:t>
              </w:r>
            </w:hyperlink>
            <w:proofErr w:type="gramEnd"/>
          </w:p>
        </w:tc>
        <w:tc>
          <w:tcPr>
            <w:tcW w:w="582" w:type="pct"/>
          </w:tcPr>
          <w:p w14:paraId="7FCF2AF2" w14:textId="77777777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</w:rPr>
              <w:t>процент</w:t>
            </w:r>
          </w:p>
        </w:tc>
        <w:tc>
          <w:tcPr>
            <w:tcW w:w="340" w:type="pct"/>
          </w:tcPr>
          <w:p w14:paraId="0CA15B74" w14:textId="7BDA8476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3" w:type="pct"/>
          </w:tcPr>
          <w:p w14:paraId="6CE5280B" w14:textId="0918A519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342" w:type="pct"/>
          </w:tcPr>
          <w:p w14:paraId="2E3E267B" w14:textId="118257DF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  <w:tc>
          <w:tcPr>
            <w:tcW w:w="277" w:type="pct"/>
          </w:tcPr>
          <w:p w14:paraId="21571986" w14:textId="5071CACC" w:rsidR="0025258F" w:rsidRPr="001621DF" w:rsidRDefault="0025258F" w:rsidP="00004D53">
            <w:pPr>
              <w:pStyle w:val="ConsPlusNormal"/>
              <w:ind w:left="-2845" w:firstLine="2845"/>
              <w:rPr>
                <w:sz w:val="20"/>
              </w:rPr>
            </w:pPr>
            <w:r w:rsidRPr="001621DF">
              <w:rPr>
                <w:sz w:val="20"/>
                <w:lang w:val="en-US"/>
              </w:rPr>
              <w:t>X</w:t>
            </w:r>
          </w:p>
        </w:tc>
      </w:tr>
    </w:tbl>
    <w:p w14:paraId="0D79DEAA" w14:textId="77777777" w:rsidR="003C4DFC" w:rsidRPr="001621DF" w:rsidRDefault="003C4DFC" w:rsidP="003C4DFC">
      <w:pPr>
        <w:ind w:firstLine="0"/>
        <w:rPr>
          <w:szCs w:val="24"/>
        </w:rPr>
      </w:pPr>
    </w:p>
    <w:p w14:paraId="20CC3AEA" w14:textId="77777777" w:rsidR="00AE33C7" w:rsidRPr="001621DF" w:rsidRDefault="00AE33C7" w:rsidP="003C4DFC">
      <w:pPr>
        <w:ind w:firstLine="0"/>
        <w:rPr>
          <w:szCs w:val="24"/>
        </w:rPr>
      </w:pPr>
    </w:p>
    <w:p w14:paraId="63355CC1" w14:textId="77777777" w:rsidR="00AE33C7" w:rsidRPr="001621DF" w:rsidRDefault="00AE33C7" w:rsidP="00AE33C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621DF">
        <w:rPr>
          <w:rFonts w:ascii="Times New Roman" w:hAnsi="Times New Roman" w:cs="Times New Roman"/>
          <w:sz w:val="20"/>
        </w:rPr>
        <w:t>--------------------------------</w:t>
      </w:r>
    </w:p>
    <w:p w14:paraId="11345074" w14:textId="77777777" w:rsidR="00AE33C7" w:rsidRPr="001621DF" w:rsidRDefault="00AE33C7" w:rsidP="00AE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1327"/>
      <w:bookmarkEnd w:id="20"/>
      <w:r w:rsidRPr="001621DF">
        <w:rPr>
          <w:rFonts w:ascii="Times New Roman" w:hAnsi="Times New Roman" w:cs="Times New Roman"/>
          <w:sz w:val="20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14:paraId="1EFF1AAE" w14:textId="77777777" w:rsidR="00AE33C7" w:rsidRPr="001621DF" w:rsidRDefault="00AE33C7" w:rsidP="00AE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1328"/>
      <w:bookmarkEnd w:id="21"/>
      <w:r w:rsidRPr="001621DF">
        <w:rPr>
          <w:rFonts w:ascii="Times New Roman" w:hAnsi="Times New Roman" w:cs="Times New Roman"/>
          <w:sz w:val="20"/>
        </w:rPr>
        <w:t>&lt;**&gt; Сбор данных начинается с 2015 года.</w:t>
      </w:r>
    </w:p>
    <w:p w14:paraId="3BAF42F4" w14:textId="77777777" w:rsidR="00AE33C7" w:rsidRPr="001621DF" w:rsidRDefault="00AE33C7" w:rsidP="00AE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1329"/>
      <w:bookmarkEnd w:id="22"/>
      <w:r w:rsidRPr="001621DF">
        <w:rPr>
          <w:rFonts w:ascii="Times New Roman" w:hAnsi="Times New Roman" w:cs="Times New Roman"/>
          <w:sz w:val="20"/>
        </w:rPr>
        <w:t xml:space="preserve">&lt;***&gt; По разделу также осуществляется сбор данных в соответствии с </w:t>
      </w:r>
      <w:hyperlink r:id="rId44" w:history="1">
        <w:r w:rsidRPr="001621DF">
          <w:rPr>
            <w:rFonts w:ascii="Times New Roman" w:hAnsi="Times New Roman" w:cs="Times New Roman"/>
            <w:color w:val="0000FF"/>
            <w:sz w:val="20"/>
          </w:rPr>
          <w:t>показателями</w:t>
        </w:r>
      </w:hyperlink>
      <w:r w:rsidRPr="001621DF">
        <w:rPr>
          <w:rFonts w:ascii="Times New Roman" w:hAnsi="Times New Roman" w:cs="Times New Roman"/>
          <w:sz w:val="20"/>
        </w:rPr>
        <w:t xml:space="preserve"> деятельности образовательной организации высшего образования, подлежащей </w:t>
      </w:r>
      <w:proofErr w:type="spellStart"/>
      <w:r w:rsidRPr="001621DF">
        <w:rPr>
          <w:rFonts w:ascii="Times New Roman" w:hAnsi="Times New Roman" w:cs="Times New Roman"/>
          <w:sz w:val="20"/>
        </w:rPr>
        <w:t>самообследованию</w:t>
      </w:r>
      <w:proofErr w:type="spellEnd"/>
      <w:r w:rsidRPr="001621DF">
        <w:rPr>
          <w:rFonts w:ascii="Times New Roman" w:hAnsi="Times New Roman" w:cs="Times New Roman"/>
          <w:sz w:val="20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14:paraId="4DA857E4" w14:textId="77777777" w:rsidR="00AE33C7" w:rsidRPr="001621DF" w:rsidRDefault="00AE33C7" w:rsidP="00AE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1330"/>
      <w:bookmarkEnd w:id="23"/>
      <w:r w:rsidRPr="001621DF">
        <w:rPr>
          <w:rFonts w:ascii="Times New Roman" w:hAnsi="Times New Roman" w:cs="Times New Roman"/>
          <w:sz w:val="20"/>
        </w:rPr>
        <w:t>&lt;****&gt; Сбор данных начинается с 2016 года.</w:t>
      </w:r>
    </w:p>
    <w:p w14:paraId="4E40AA15" w14:textId="77777777" w:rsidR="00AE33C7" w:rsidRPr="001621DF" w:rsidRDefault="00AE33C7" w:rsidP="00AE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621DF">
        <w:rPr>
          <w:rFonts w:ascii="Times New Roman" w:hAnsi="Times New Roman" w:cs="Times New Roman"/>
          <w:sz w:val="20"/>
        </w:rPr>
        <w:t>&lt;*****&gt;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деятельность.</w:t>
      </w:r>
      <w:proofErr w:type="gramEnd"/>
    </w:p>
    <w:p w14:paraId="21C9C2D2" w14:textId="77777777" w:rsidR="00AE33C7" w:rsidRPr="001621DF" w:rsidRDefault="00AE33C7" w:rsidP="00AE33C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621DF">
        <w:rPr>
          <w:rFonts w:ascii="Times New Roman" w:hAnsi="Times New Roman" w:cs="Times New Roman"/>
          <w:sz w:val="20"/>
        </w:rPr>
        <w:t xml:space="preserve">(сноска введена </w:t>
      </w:r>
      <w:hyperlink r:id="rId45" w:history="1">
        <w:r w:rsidRPr="001621DF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1621D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621DF">
        <w:rPr>
          <w:rFonts w:ascii="Times New Roman" w:hAnsi="Times New Roman" w:cs="Times New Roman"/>
          <w:sz w:val="20"/>
        </w:rPr>
        <w:t>Минобрнауки</w:t>
      </w:r>
      <w:proofErr w:type="spellEnd"/>
      <w:r w:rsidRPr="001621DF">
        <w:rPr>
          <w:rFonts w:ascii="Times New Roman" w:hAnsi="Times New Roman" w:cs="Times New Roman"/>
          <w:sz w:val="20"/>
        </w:rPr>
        <w:t xml:space="preserve"> России от 09.11.2016 N 1399)</w:t>
      </w:r>
    </w:p>
    <w:p w14:paraId="5443A7F0" w14:textId="77777777" w:rsidR="00AE33C7" w:rsidRPr="001621DF" w:rsidRDefault="00AE33C7" w:rsidP="00AE3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621DF">
        <w:rPr>
          <w:rFonts w:ascii="Times New Roman" w:hAnsi="Times New Roman" w:cs="Times New Roman"/>
          <w:sz w:val="20"/>
        </w:rPr>
        <w:lastRenderedPageBreak/>
        <w:t>&lt;******&gt;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14:paraId="428E7E20" w14:textId="77777777" w:rsidR="00AE33C7" w:rsidRPr="00F270E9" w:rsidRDefault="00AE33C7" w:rsidP="00AE33C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621DF">
        <w:rPr>
          <w:rFonts w:ascii="Times New Roman" w:hAnsi="Times New Roman" w:cs="Times New Roman"/>
          <w:sz w:val="20"/>
        </w:rPr>
        <w:t xml:space="preserve">(сноска введена </w:t>
      </w:r>
      <w:hyperlink r:id="rId46" w:history="1">
        <w:r w:rsidRPr="001621DF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1621D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621DF">
        <w:rPr>
          <w:rFonts w:ascii="Times New Roman" w:hAnsi="Times New Roman" w:cs="Times New Roman"/>
          <w:sz w:val="20"/>
        </w:rPr>
        <w:t>Минобрнауки</w:t>
      </w:r>
      <w:proofErr w:type="spellEnd"/>
      <w:r w:rsidRPr="001621DF">
        <w:rPr>
          <w:rFonts w:ascii="Times New Roman" w:hAnsi="Times New Roman" w:cs="Times New Roman"/>
          <w:sz w:val="20"/>
        </w:rPr>
        <w:t xml:space="preserve"> России от 09.11.2016 N 1399)</w:t>
      </w:r>
    </w:p>
    <w:p w14:paraId="6F896697" w14:textId="77777777" w:rsidR="00AE33C7" w:rsidRPr="00F270E9" w:rsidRDefault="00AE33C7" w:rsidP="00AE33C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531AE50" w14:textId="77777777" w:rsidR="00AE33C7" w:rsidRPr="00F270E9" w:rsidRDefault="00AE33C7" w:rsidP="00AE33C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DF8E57D" w14:textId="77777777" w:rsidR="00AE33C7" w:rsidRPr="00F270E9" w:rsidRDefault="00AE33C7" w:rsidP="00AE33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14:paraId="3088CF9E" w14:textId="77777777" w:rsidR="00AE33C7" w:rsidRPr="00F270E9" w:rsidRDefault="00AE33C7" w:rsidP="00AE33C7">
      <w:pPr>
        <w:rPr>
          <w:rFonts w:cs="Times New Roman"/>
          <w:sz w:val="20"/>
          <w:szCs w:val="20"/>
        </w:rPr>
      </w:pPr>
    </w:p>
    <w:p w14:paraId="55FCEDA3" w14:textId="77777777" w:rsidR="00AE33C7" w:rsidRPr="00DD1C55" w:rsidRDefault="00AE33C7" w:rsidP="003C4DFC">
      <w:pPr>
        <w:ind w:firstLine="0"/>
        <w:rPr>
          <w:szCs w:val="24"/>
        </w:rPr>
      </w:pPr>
    </w:p>
    <w:sectPr w:rsidR="00AE33C7" w:rsidRPr="00DD1C55" w:rsidSect="004A5394">
      <w:footerReference w:type="default" r:id="rId4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B6A2" w14:textId="77777777" w:rsidR="009E3C90" w:rsidRDefault="009E3C90" w:rsidP="004A5394">
      <w:pPr>
        <w:spacing w:line="240" w:lineRule="auto"/>
      </w:pPr>
      <w:r>
        <w:separator/>
      </w:r>
    </w:p>
  </w:endnote>
  <w:endnote w:type="continuationSeparator" w:id="0">
    <w:p w14:paraId="7F890367" w14:textId="77777777" w:rsidR="009E3C90" w:rsidRDefault="009E3C90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ntry Western Swing Open">
    <w:altName w:val="Times New Roman"/>
    <w:charset w:val="CC"/>
    <w:family w:val="auto"/>
    <w:pitch w:val="variable"/>
    <w:sig w:usb0="00000001" w:usb1="5000005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8529"/>
      <w:docPartObj>
        <w:docPartGallery w:val="Page Numbers (Bottom of Page)"/>
        <w:docPartUnique/>
      </w:docPartObj>
    </w:sdtPr>
    <w:sdtEndPr/>
    <w:sdtContent>
      <w:p w14:paraId="03CD307C" w14:textId="6D31EBB8" w:rsidR="00CC3F08" w:rsidRDefault="00CC3F0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93">
          <w:rPr>
            <w:noProof/>
          </w:rPr>
          <w:t>10</w:t>
        </w:r>
        <w:r>
          <w:fldChar w:fldCharType="end"/>
        </w:r>
      </w:p>
    </w:sdtContent>
  </w:sdt>
  <w:p w14:paraId="055BEE06" w14:textId="77777777" w:rsidR="00CC3F08" w:rsidRDefault="00CC3F08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8C40" w14:textId="77777777" w:rsidR="009E3C90" w:rsidRDefault="009E3C90" w:rsidP="004A5394">
      <w:pPr>
        <w:spacing w:line="240" w:lineRule="auto"/>
      </w:pPr>
      <w:r>
        <w:separator/>
      </w:r>
    </w:p>
  </w:footnote>
  <w:footnote w:type="continuationSeparator" w:id="0">
    <w:p w14:paraId="0ADD106E" w14:textId="77777777" w:rsidR="009E3C90" w:rsidRDefault="009E3C90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84627"/>
    <w:multiLevelType w:val="hybridMultilevel"/>
    <w:tmpl w:val="2C3C5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CC6D06"/>
    <w:multiLevelType w:val="hybridMultilevel"/>
    <w:tmpl w:val="A8A2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05FA"/>
    <w:rsid w:val="00002093"/>
    <w:rsid w:val="00004D53"/>
    <w:rsid w:val="000052CA"/>
    <w:rsid w:val="00011A1D"/>
    <w:rsid w:val="00012671"/>
    <w:rsid w:val="00015CF1"/>
    <w:rsid w:val="000219B8"/>
    <w:rsid w:val="00025749"/>
    <w:rsid w:val="00027E34"/>
    <w:rsid w:val="00030191"/>
    <w:rsid w:val="00040FFF"/>
    <w:rsid w:val="00042FBF"/>
    <w:rsid w:val="00050FDA"/>
    <w:rsid w:val="00051756"/>
    <w:rsid w:val="00071C0F"/>
    <w:rsid w:val="00072DBD"/>
    <w:rsid w:val="00074E5B"/>
    <w:rsid w:val="00076247"/>
    <w:rsid w:val="0008325A"/>
    <w:rsid w:val="00083C8D"/>
    <w:rsid w:val="00084806"/>
    <w:rsid w:val="00085224"/>
    <w:rsid w:val="000A1DD0"/>
    <w:rsid w:val="000A1FC9"/>
    <w:rsid w:val="000A21D4"/>
    <w:rsid w:val="000A67AC"/>
    <w:rsid w:val="000B2A3D"/>
    <w:rsid w:val="000B36DF"/>
    <w:rsid w:val="000B4F69"/>
    <w:rsid w:val="000B5C5B"/>
    <w:rsid w:val="000C1BEF"/>
    <w:rsid w:val="000C56A9"/>
    <w:rsid w:val="000C6648"/>
    <w:rsid w:val="000C6DCD"/>
    <w:rsid w:val="000D0F96"/>
    <w:rsid w:val="000D2FA5"/>
    <w:rsid w:val="000D69A0"/>
    <w:rsid w:val="000E0F28"/>
    <w:rsid w:val="000E185F"/>
    <w:rsid w:val="000E56A9"/>
    <w:rsid w:val="000E6034"/>
    <w:rsid w:val="000E7AC4"/>
    <w:rsid w:val="000F428C"/>
    <w:rsid w:val="0010391F"/>
    <w:rsid w:val="00111F20"/>
    <w:rsid w:val="00114B3B"/>
    <w:rsid w:val="00115045"/>
    <w:rsid w:val="001154B9"/>
    <w:rsid w:val="0012142D"/>
    <w:rsid w:val="0012204A"/>
    <w:rsid w:val="0012321C"/>
    <w:rsid w:val="00124B6B"/>
    <w:rsid w:val="00125A6E"/>
    <w:rsid w:val="0013583C"/>
    <w:rsid w:val="00140DBD"/>
    <w:rsid w:val="001410BC"/>
    <w:rsid w:val="00147D39"/>
    <w:rsid w:val="00147E54"/>
    <w:rsid w:val="00151FA5"/>
    <w:rsid w:val="001533FA"/>
    <w:rsid w:val="0015696E"/>
    <w:rsid w:val="001616D9"/>
    <w:rsid w:val="001621DF"/>
    <w:rsid w:val="00163D4D"/>
    <w:rsid w:val="00164A08"/>
    <w:rsid w:val="00165782"/>
    <w:rsid w:val="00170513"/>
    <w:rsid w:val="00174527"/>
    <w:rsid w:val="00184B8D"/>
    <w:rsid w:val="00191BC7"/>
    <w:rsid w:val="001A5B55"/>
    <w:rsid w:val="001A774F"/>
    <w:rsid w:val="001B194A"/>
    <w:rsid w:val="001B387D"/>
    <w:rsid w:val="001B5A92"/>
    <w:rsid w:val="001C1143"/>
    <w:rsid w:val="001E1813"/>
    <w:rsid w:val="001E52F8"/>
    <w:rsid w:val="001E55A2"/>
    <w:rsid w:val="001E5A92"/>
    <w:rsid w:val="001E6120"/>
    <w:rsid w:val="001F5825"/>
    <w:rsid w:val="001F5886"/>
    <w:rsid w:val="001F5974"/>
    <w:rsid w:val="001F70FD"/>
    <w:rsid w:val="00211B15"/>
    <w:rsid w:val="002126E8"/>
    <w:rsid w:val="00212C33"/>
    <w:rsid w:val="00215CE2"/>
    <w:rsid w:val="00217164"/>
    <w:rsid w:val="00224898"/>
    <w:rsid w:val="002331CC"/>
    <w:rsid w:val="00247507"/>
    <w:rsid w:val="0025258F"/>
    <w:rsid w:val="0025515C"/>
    <w:rsid w:val="00265DDF"/>
    <w:rsid w:val="00267258"/>
    <w:rsid w:val="00270E8A"/>
    <w:rsid w:val="00272F9A"/>
    <w:rsid w:val="00277E46"/>
    <w:rsid w:val="00285463"/>
    <w:rsid w:val="00285EDE"/>
    <w:rsid w:val="002905DC"/>
    <w:rsid w:val="0029564F"/>
    <w:rsid w:val="002A0B4C"/>
    <w:rsid w:val="002A4E1C"/>
    <w:rsid w:val="002A5540"/>
    <w:rsid w:val="002A788B"/>
    <w:rsid w:val="002B05D6"/>
    <w:rsid w:val="002B633B"/>
    <w:rsid w:val="002C4189"/>
    <w:rsid w:val="002E46B2"/>
    <w:rsid w:val="002F261F"/>
    <w:rsid w:val="002F3E68"/>
    <w:rsid w:val="002F62CA"/>
    <w:rsid w:val="002F68F2"/>
    <w:rsid w:val="002F7603"/>
    <w:rsid w:val="00310ACF"/>
    <w:rsid w:val="00313702"/>
    <w:rsid w:val="00316128"/>
    <w:rsid w:val="00320D04"/>
    <w:rsid w:val="0034306C"/>
    <w:rsid w:val="0034424D"/>
    <w:rsid w:val="00350090"/>
    <w:rsid w:val="0035306D"/>
    <w:rsid w:val="00354418"/>
    <w:rsid w:val="003600C7"/>
    <w:rsid w:val="00361B61"/>
    <w:rsid w:val="00371FB5"/>
    <w:rsid w:val="003730AA"/>
    <w:rsid w:val="00375C2F"/>
    <w:rsid w:val="0037722B"/>
    <w:rsid w:val="00381699"/>
    <w:rsid w:val="00390C3A"/>
    <w:rsid w:val="003959F5"/>
    <w:rsid w:val="003A3DA0"/>
    <w:rsid w:val="003A4E55"/>
    <w:rsid w:val="003A7E01"/>
    <w:rsid w:val="003B5776"/>
    <w:rsid w:val="003C3BCF"/>
    <w:rsid w:val="003C4DFC"/>
    <w:rsid w:val="003C5D4A"/>
    <w:rsid w:val="003D0FE0"/>
    <w:rsid w:val="003D4372"/>
    <w:rsid w:val="003D5CEC"/>
    <w:rsid w:val="003D7266"/>
    <w:rsid w:val="003E1523"/>
    <w:rsid w:val="003F0DDA"/>
    <w:rsid w:val="003F1641"/>
    <w:rsid w:val="003F646F"/>
    <w:rsid w:val="0040516E"/>
    <w:rsid w:val="00407EF6"/>
    <w:rsid w:val="00411BDF"/>
    <w:rsid w:val="004138ED"/>
    <w:rsid w:val="004139B7"/>
    <w:rsid w:val="004172EF"/>
    <w:rsid w:val="00421C73"/>
    <w:rsid w:val="004249CF"/>
    <w:rsid w:val="004339BA"/>
    <w:rsid w:val="00435024"/>
    <w:rsid w:val="004363B2"/>
    <w:rsid w:val="0043673D"/>
    <w:rsid w:val="00436BF8"/>
    <w:rsid w:val="00441ADB"/>
    <w:rsid w:val="00441D92"/>
    <w:rsid w:val="004547A6"/>
    <w:rsid w:val="004551F2"/>
    <w:rsid w:val="00462ACF"/>
    <w:rsid w:val="004763FD"/>
    <w:rsid w:val="004767CA"/>
    <w:rsid w:val="00476819"/>
    <w:rsid w:val="00481971"/>
    <w:rsid w:val="004854CF"/>
    <w:rsid w:val="00485E2C"/>
    <w:rsid w:val="004874DD"/>
    <w:rsid w:val="00487A23"/>
    <w:rsid w:val="00491BE8"/>
    <w:rsid w:val="004925C0"/>
    <w:rsid w:val="00493923"/>
    <w:rsid w:val="00496540"/>
    <w:rsid w:val="00497781"/>
    <w:rsid w:val="004A5394"/>
    <w:rsid w:val="004B089C"/>
    <w:rsid w:val="004C0BE5"/>
    <w:rsid w:val="004C1C7F"/>
    <w:rsid w:val="004C483D"/>
    <w:rsid w:val="004C6EC5"/>
    <w:rsid w:val="004D13B2"/>
    <w:rsid w:val="004D1D27"/>
    <w:rsid w:val="004D2D8D"/>
    <w:rsid w:val="004D2F9A"/>
    <w:rsid w:val="004D652A"/>
    <w:rsid w:val="004E036F"/>
    <w:rsid w:val="004E4CE3"/>
    <w:rsid w:val="004E62FF"/>
    <w:rsid w:val="004E79A2"/>
    <w:rsid w:val="004F06A8"/>
    <w:rsid w:val="004F39D1"/>
    <w:rsid w:val="004F6584"/>
    <w:rsid w:val="00500B52"/>
    <w:rsid w:val="00500EF6"/>
    <w:rsid w:val="0050197D"/>
    <w:rsid w:val="005071DF"/>
    <w:rsid w:val="005140F1"/>
    <w:rsid w:val="00514AC8"/>
    <w:rsid w:val="00516103"/>
    <w:rsid w:val="00516D34"/>
    <w:rsid w:val="00533C43"/>
    <w:rsid w:val="00535602"/>
    <w:rsid w:val="00537266"/>
    <w:rsid w:val="005447DB"/>
    <w:rsid w:val="00547314"/>
    <w:rsid w:val="005479E1"/>
    <w:rsid w:val="005527CF"/>
    <w:rsid w:val="005532AB"/>
    <w:rsid w:val="00554435"/>
    <w:rsid w:val="00554D93"/>
    <w:rsid w:val="00565638"/>
    <w:rsid w:val="005672FE"/>
    <w:rsid w:val="0057250E"/>
    <w:rsid w:val="00574A60"/>
    <w:rsid w:val="00576EB7"/>
    <w:rsid w:val="00580A52"/>
    <w:rsid w:val="00582F2F"/>
    <w:rsid w:val="00587206"/>
    <w:rsid w:val="0059122C"/>
    <w:rsid w:val="00591F39"/>
    <w:rsid w:val="00595378"/>
    <w:rsid w:val="00595A31"/>
    <w:rsid w:val="00597504"/>
    <w:rsid w:val="005A0F33"/>
    <w:rsid w:val="005B7135"/>
    <w:rsid w:val="005C0C63"/>
    <w:rsid w:val="005C1346"/>
    <w:rsid w:val="005C6747"/>
    <w:rsid w:val="005C6F5D"/>
    <w:rsid w:val="005D500F"/>
    <w:rsid w:val="005D7405"/>
    <w:rsid w:val="005E05E6"/>
    <w:rsid w:val="005E37FD"/>
    <w:rsid w:val="005E5987"/>
    <w:rsid w:val="005F070A"/>
    <w:rsid w:val="005F5E2E"/>
    <w:rsid w:val="005F7ECE"/>
    <w:rsid w:val="00601CDA"/>
    <w:rsid w:val="00602DB4"/>
    <w:rsid w:val="00604B07"/>
    <w:rsid w:val="006109E3"/>
    <w:rsid w:val="00611AAA"/>
    <w:rsid w:val="00620852"/>
    <w:rsid w:val="00626B50"/>
    <w:rsid w:val="00631AC5"/>
    <w:rsid w:val="00656CB6"/>
    <w:rsid w:val="00663773"/>
    <w:rsid w:val="00665E58"/>
    <w:rsid w:val="006745D8"/>
    <w:rsid w:val="00681424"/>
    <w:rsid w:val="00682F48"/>
    <w:rsid w:val="00683B24"/>
    <w:rsid w:val="00685F0D"/>
    <w:rsid w:val="00687962"/>
    <w:rsid w:val="00691604"/>
    <w:rsid w:val="00691A4D"/>
    <w:rsid w:val="00693C5E"/>
    <w:rsid w:val="006A5816"/>
    <w:rsid w:val="006B5A54"/>
    <w:rsid w:val="006C3604"/>
    <w:rsid w:val="006C39AE"/>
    <w:rsid w:val="006C589D"/>
    <w:rsid w:val="006D4040"/>
    <w:rsid w:val="006D53AB"/>
    <w:rsid w:val="006D5B17"/>
    <w:rsid w:val="006D7CF7"/>
    <w:rsid w:val="006E56BD"/>
    <w:rsid w:val="006F37F3"/>
    <w:rsid w:val="006F63E8"/>
    <w:rsid w:val="00701657"/>
    <w:rsid w:val="00704565"/>
    <w:rsid w:val="0071015A"/>
    <w:rsid w:val="00716CA3"/>
    <w:rsid w:val="007245A2"/>
    <w:rsid w:val="00734271"/>
    <w:rsid w:val="00743917"/>
    <w:rsid w:val="00747183"/>
    <w:rsid w:val="007524B8"/>
    <w:rsid w:val="0075395D"/>
    <w:rsid w:val="00754247"/>
    <w:rsid w:val="007623FE"/>
    <w:rsid w:val="0076528C"/>
    <w:rsid w:val="00772C81"/>
    <w:rsid w:val="00774168"/>
    <w:rsid w:val="0078150D"/>
    <w:rsid w:val="00782A45"/>
    <w:rsid w:val="00785665"/>
    <w:rsid w:val="00785784"/>
    <w:rsid w:val="00785D0E"/>
    <w:rsid w:val="0078750D"/>
    <w:rsid w:val="00790BD7"/>
    <w:rsid w:val="00791D44"/>
    <w:rsid w:val="007930FF"/>
    <w:rsid w:val="00793774"/>
    <w:rsid w:val="007949B9"/>
    <w:rsid w:val="007A3473"/>
    <w:rsid w:val="007A45C1"/>
    <w:rsid w:val="007A5A93"/>
    <w:rsid w:val="007A612A"/>
    <w:rsid w:val="007A6AFE"/>
    <w:rsid w:val="007B29CD"/>
    <w:rsid w:val="007C45FD"/>
    <w:rsid w:val="007C47E8"/>
    <w:rsid w:val="007C502E"/>
    <w:rsid w:val="007C6130"/>
    <w:rsid w:val="007C661E"/>
    <w:rsid w:val="007D3D05"/>
    <w:rsid w:val="007E140C"/>
    <w:rsid w:val="007E63A9"/>
    <w:rsid w:val="007E698F"/>
    <w:rsid w:val="007F1896"/>
    <w:rsid w:val="007F380B"/>
    <w:rsid w:val="0080018A"/>
    <w:rsid w:val="00801B3A"/>
    <w:rsid w:val="0081115A"/>
    <w:rsid w:val="00813167"/>
    <w:rsid w:val="00813FD5"/>
    <w:rsid w:val="008267AA"/>
    <w:rsid w:val="0083063B"/>
    <w:rsid w:val="00835F9A"/>
    <w:rsid w:val="008406C3"/>
    <w:rsid w:val="008416DE"/>
    <w:rsid w:val="00842BFC"/>
    <w:rsid w:val="00843086"/>
    <w:rsid w:val="00843439"/>
    <w:rsid w:val="008514A9"/>
    <w:rsid w:val="00854ADE"/>
    <w:rsid w:val="0085527D"/>
    <w:rsid w:val="00855E9C"/>
    <w:rsid w:val="008627A6"/>
    <w:rsid w:val="008727A6"/>
    <w:rsid w:val="00876E70"/>
    <w:rsid w:val="00880AB4"/>
    <w:rsid w:val="00882687"/>
    <w:rsid w:val="008828D4"/>
    <w:rsid w:val="00884CD9"/>
    <w:rsid w:val="008B2873"/>
    <w:rsid w:val="008B34BB"/>
    <w:rsid w:val="008B4134"/>
    <w:rsid w:val="008B4C3D"/>
    <w:rsid w:val="008B7A75"/>
    <w:rsid w:val="008C038A"/>
    <w:rsid w:val="008C20FD"/>
    <w:rsid w:val="008C2E03"/>
    <w:rsid w:val="008C2E22"/>
    <w:rsid w:val="008C4F29"/>
    <w:rsid w:val="008C7155"/>
    <w:rsid w:val="008C7F23"/>
    <w:rsid w:val="008D208A"/>
    <w:rsid w:val="008D4FEF"/>
    <w:rsid w:val="008D6F87"/>
    <w:rsid w:val="008E045A"/>
    <w:rsid w:val="008E0E54"/>
    <w:rsid w:val="008E2C7A"/>
    <w:rsid w:val="008E339D"/>
    <w:rsid w:val="008E35C7"/>
    <w:rsid w:val="008E3890"/>
    <w:rsid w:val="008E7C69"/>
    <w:rsid w:val="008F1DA3"/>
    <w:rsid w:val="008F552D"/>
    <w:rsid w:val="008F5641"/>
    <w:rsid w:val="0090075E"/>
    <w:rsid w:val="00900C94"/>
    <w:rsid w:val="00903F5E"/>
    <w:rsid w:val="0091066F"/>
    <w:rsid w:val="00911D77"/>
    <w:rsid w:val="00921AA6"/>
    <w:rsid w:val="00922321"/>
    <w:rsid w:val="009276DF"/>
    <w:rsid w:val="009309E7"/>
    <w:rsid w:val="00930D01"/>
    <w:rsid w:val="00931AF7"/>
    <w:rsid w:val="00935D69"/>
    <w:rsid w:val="00943866"/>
    <w:rsid w:val="00944439"/>
    <w:rsid w:val="009455E4"/>
    <w:rsid w:val="00950488"/>
    <w:rsid w:val="009610AF"/>
    <w:rsid w:val="00970B80"/>
    <w:rsid w:val="00972379"/>
    <w:rsid w:val="00974457"/>
    <w:rsid w:val="00981A3D"/>
    <w:rsid w:val="00987D9B"/>
    <w:rsid w:val="00994713"/>
    <w:rsid w:val="0099508C"/>
    <w:rsid w:val="00996598"/>
    <w:rsid w:val="009A1937"/>
    <w:rsid w:val="009A3E9E"/>
    <w:rsid w:val="009A613E"/>
    <w:rsid w:val="009B47AF"/>
    <w:rsid w:val="009B6265"/>
    <w:rsid w:val="009C052B"/>
    <w:rsid w:val="009C58E8"/>
    <w:rsid w:val="009E2009"/>
    <w:rsid w:val="009E3C90"/>
    <w:rsid w:val="009E48A2"/>
    <w:rsid w:val="009F5094"/>
    <w:rsid w:val="00A0140F"/>
    <w:rsid w:val="00A017C5"/>
    <w:rsid w:val="00A03313"/>
    <w:rsid w:val="00A0532B"/>
    <w:rsid w:val="00A07E88"/>
    <w:rsid w:val="00A108E5"/>
    <w:rsid w:val="00A11B33"/>
    <w:rsid w:val="00A26F7D"/>
    <w:rsid w:val="00A300F1"/>
    <w:rsid w:val="00A34981"/>
    <w:rsid w:val="00A415F8"/>
    <w:rsid w:val="00A41C07"/>
    <w:rsid w:val="00A41DBF"/>
    <w:rsid w:val="00A5148B"/>
    <w:rsid w:val="00A54A9B"/>
    <w:rsid w:val="00A558FB"/>
    <w:rsid w:val="00A57CC9"/>
    <w:rsid w:val="00A57E63"/>
    <w:rsid w:val="00A60BCD"/>
    <w:rsid w:val="00A671E7"/>
    <w:rsid w:val="00A77A1C"/>
    <w:rsid w:val="00A80A53"/>
    <w:rsid w:val="00A80F7E"/>
    <w:rsid w:val="00A81A8F"/>
    <w:rsid w:val="00A83D42"/>
    <w:rsid w:val="00A87B84"/>
    <w:rsid w:val="00A9230D"/>
    <w:rsid w:val="00AA0089"/>
    <w:rsid w:val="00AA0EDD"/>
    <w:rsid w:val="00AA4C09"/>
    <w:rsid w:val="00AA7038"/>
    <w:rsid w:val="00AA7795"/>
    <w:rsid w:val="00AB28A0"/>
    <w:rsid w:val="00AB3242"/>
    <w:rsid w:val="00AB38FE"/>
    <w:rsid w:val="00AB72CC"/>
    <w:rsid w:val="00AC3069"/>
    <w:rsid w:val="00AC6EA5"/>
    <w:rsid w:val="00AD15E1"/>
    <w:rsid w:val="00AE1B6D"/>
    <w:rsid w:val="00AE33C7"/>
    <w:rsid w:val="00AE3580"/>
    <w:rsid w:val="00AE66F0"/>
    <w:rsid w:val="00AE7672"/>
    <w:rsid w:val="00AF5C4B"/>
    <w:rsid w:val="00B06981"/>
    <w:rsid w:val="00B1067D"/>
    <w:rsid w:val="00B169AC"/>
    <w:rsid w:val="00B21348"/>
    <w:rsid w:val="00B25835"/>
    <w:rsid w:val="00B26460"/>
    <w:rsid w:val="00B3279C"/>
    <w:rsid w:val="00B464D3"/>
    <w:rsid w:val="00B47E68"/>
    <w:rsid w:val="00B50E45"/>
    <w:rsid w:val="00B603E6"/>
    <w:rsid w:val="00B637B9"/>
    <w:rsid w:val="00B63EA6"/>
    <w:rsid w:val="00B75816"/>
    <w:rsid w:val="00B77337"/>
    <w:rsid w:val="00B83197"/>
    <w:rsid w:val="00B9113B"/>
    <w:rsid w:val="00BA14A7"/>
    <w:rsid w:val="00BA5A00"/>
    <w:rsid w:val="00BA7494"/>
    <w:rsid w:val="00BB2777"/>
    <w:rsid w:val="00BB2D24"/>
    <w:rsid w:val="00BC08F8"/>
    <w:rsid w:val="00BC15E2"/>
    <w:rsid w:val="00BD2B44"/>
    <w:rsid w:val="00BD4589"/>
    <w:rsid w:val="00BD5A93"/>
    <w:rsid w:val="00BD6D2C"/>
    <w:rsid w:val="00BD71AE"/>
    <w:rsid w:val="00BE27A6"/>
    <w:rsid w:val="00BE4826"/>
    <w:rsid w:val="00BE4D7B"/>
    <w:rsid w:val="00C07F54"/>
    <w:rsid w:val="00C109C5"/>
    <w:rsid w:val="00C11BFB"/>
    <w:rsid w:val="00C15DE6"/>
    <w:rsid w:val="00C17546"/>
    <w:rsid w:val="00C218E8"/>
    <w:rsid w:val="00C2463C"/>
    <w:rsid w:val="00C25938"/>
    <w:rsid w:val="00C346EA"/>
    <w:rsid w:val="00C4138F"/>
    <w:rsid w:val="00C51473"/>
    <w:rsid w:val="00C53B6B"/>
    <w:rsid w:val="00C602B5"/>
    <w:rsid w:val="00C649B8"/>
    <w:rsid w:val="00C655A9"/>
    <w:rsid w:val="00C6604D"/>
    <w:rsid w:val="00C765DB"/>
    <w:rsid w:val="00C77C71"/>
    <w:rsid w:val="00C802E0"/>
    <w:rsid w:val="00C810B4"/>
    <w:rsid w:val="00C87DF1"/>
    <w:rsid w:val="00C9357E"/>
    <w:rsid w:val="00C96594"/>
    <w:rsid w:val="00CA0726"/>
    <w:rsid w:val="00CA20EB"/>
    <w:rsid w:val="00CB109B"/>
    <w:rsid w:val="00CC0E69"/>
    <w:rsid w:val="00CC3F08"/>
    <w:rsid w:val="00CC4E7D"/>
    <w:rsid w:val="00CC7D29"/>
    <w:rsid w:val="00CD3807"/>
    <w:rsid w:val="00CD4D25"/>
    <w:rsid w:val="00CE0D73"/>
    <w:rsid w:val="00CE4192"/>
    <w:rsid w:val="00CE730C"/>
    <w:rsid w:val="00CF131F"/>
    <w:rsid w:val="00CF165B"/>
    <w:rsid w:val="00CF5375"/>
    <w:rsid w:val="00D01B87"/>
    <w:rsid w:val="00D021F8"/>
    <w:rsid w:val="00D029AD"/>
    <w:rsid w:val="00D040A0"/>
    <w:rsid w:val="00D07DA5"/>
    <w:rsid w:val="00D1098C"/>
    <w:rsid w:val="00D12255"/>
    <w:rsid w:val="00D1609B"/>
    <w:rsid w:val="00D24535"/>
    <w:rsid w:val="00D30670"/>
    <w:rsid w:val="00D31672"/>
    <w:rsid w:val="00D3191A"/>
    <w:rsid w:val="00D32152"/>
    <w:rsid w:val="00D32B74"/>
    <w:rsid w:val="00D375A0"/>
    <w:rsid w:val="00D41DEC"/>
    <w:rsid w:val="00D42EFF"/>
    <w:rsid w:val="00D45B85"/>
    <w:rsid w:val="00D47A00"/>
    <w:rsid w:val="00D50602"/>
    <w:rsid w:val="00D50FCE"/>
    <w:rsid w:val="00D5444B"/>
    <w:rsid w:val="00D61147"/>
    <w:rsid w:val="00D61679"/>
    <w:rsid w:val="00D6298F"/>
    <w:rsid w:val="00D66E33"/>
    <w:rsid w:val="00D67666"/>
    <w:rsid w:val="00D70AB4"/>
    <w:rsid w:val="00D73F34"/>
    <w:rsid w:val="00D7404C"/>
    <w:rsid w:val="00D75456"/>
    <w:rsid w:val="00D815F1"/>
    <w:rsid w:val="00D83F5F"/>
    <w:rsid w:val="00D872CB"/>
    <w:rsid w:val="00D9600D"/>
    <w:rsid w:val="00D96935"/>
    <w:rsid w:val="00D96B67"/>
    <w:rsid w:val="00DA1231"/>
    <w:rsid w:val="00DA6312"/>
    <w:rsid w:val="00DB25FF"/>
    <w:rsid w:val="00DB50D1"/>
    <w:rsid w:val="00DC1B77"/>
    <w:rsid w:val="00DC1F82"/>
    <w:rsid w:val="00DC40A7"/>
    <w:rsid w:val="00DD0BAA"/>
    <w:rsid w:val="00DD1C55"/>
    <w:rsid w:val="00DD7898"/>
    <w:rsid w:val="00DE1D85"/>
    <w:rsid w:val="00DE40BE"/>
    <w:rsid w:val="00DE57AA"/>
    <w:rsid w:val="00DE69DE"/>
    <w:rsid w:val="00DE7B42"/>
    <w:rsid w:val="00DF25B9"/>
    <w:rsid w:val="00DF4021"/>
    <w:rsid w:val="00E03FD1"/>
    <w:rsid w:val="00E0709C"/>
    <w:rsid w:val="00E1088C"/>
    <w:rsid w:val="00E16AE2"/>
    <w:rsid w:val="00E228C2"/>
    <w:rsid w:val="00E24120"/>
    <w:rsid w:val="00E24B47"/>
    <w:rsid w:val="00E30A26"/>
    <w:rsid w:val="00E333A3"/>
    <w:rsid w:val="00E362C8"/>
    <w:rsid w:val="00E42754"/>
    <w:rsid w:val="00E45DD6"/>
    <w:rsid w:val="00E476F9"/>
    <w:rsid w:val="00E50EF5"/>
    <w:rsid w:val="00E5121E"/>
    <w:rsid w:val="00E51937"/>
    <w:rsid w:val="00E52AE4"/>
    <w:rsid w:val="00E530AE"/>
    <w:rsid w:val="00E60E7C"/>
    <w:rsid w:val="00E6195F"/>
    <w:rsid w:val="00E61A1B"/>
    <w:rsid w:val="00E64907"/>
    <w:rsid w:val="00E65F97"/>
    <w:rsid w:val="00E72921"/>
    <w:rsid w:val="00E75182"/>
    <w:rsid w:val="00E75305"/>
    <w:rsid w:val="00E773C8"/>
    <w:rsid w:val="00E8251A"/>
    <w:rsid w:val="00E83B0D"/>
    <w:rsid w:val="00E840AC"/>
    <w:rsid w:val="00E85DE8"/>
    <w:rsid w:val="00E96C91"/>
    <w:rsid w:val="00E97EEF"/>
    <w:rsid w:val="00EA3FD1"/>
    <w:rsid w:val="00EA7086"/>
    <w:rsid w:val="00EB0892"/>
    <w:rsid w:val="00EB2A6C"/>
    <w:rsid w:val="00EB4093"/>
    <w:rsid w:val="00EC30F1"/>
    <w:rsid w:val="00EC7C83"/>
    <w:rsid w:val="00ED0B47"/>
    <w:rsid w:val="00ED1C60"/>
    <w:rsid w:val="00ED4D22"/>
    <w:rsid w:val="00ED4F68"/>
    <w:rsid w:val="00ED5AE8"/>
    <w:rsid w:val="00EE389F"/>
    <w:rsid w:val="00EF27CD"/>
    <w:rsid w:val="00EF2A50"/>
    <w:rsid w:val="00EF35A2"/>
    <w:rsid w:val="00EF3909"/>
    <w:rsid w:val="00EF4B59"/>
    <w:rsid w:val="00F03506"/>
    <w:rsid w:val="00F17758"/>
    <w:rsid w:val="00F270E9"/>
    <w:rsid w:val="00F31F91"/>
    <w:rsid w:val="00F33800"/>
    <w:rsid w:val="00F34C0A"/>
    <w:rsid w:val="00F374B9"/>
    <w:rsid w:val="00F378D2"/>
    <w:rsid w:val="00F41B5F"/>
    <w:rsid w:val="00F43870"/>
    <w:rsid w:val="00F4493E"/>
    <w:rsid w:val="00F44EA5"/>
    <w:rsid w:val="00F45345"/>
    <w:rsid w:val="00F456E8"/>
    <w:rsid w:val="00F50B8B"/>
    <w:rsid w:val="00F50B90"/>
    <w:rsid w:val="00F53977"/>
    <w:rsid w:val="00F614FD"/>
    <w:rsid w:val="00F61A72"/>
    <w:rsid w:val="00F6200E"/>
    <w:rsid w:val="00F62316"/>
    <w:rsid w:val="00F62BFB"/>
    <w:rsid w:val="00F64898"/>
    <w:rsid w:val="00F66C0E"/>
    <w:rsid w:val="00F74195"/>
    <w:rsid w:val="00F764A3"/>
    <w:rsid w:val="00F84566"/>
    <w:rsid w:val="00F85E6A"/>
    <w:rsid w:val="00FA25B5"/>
    <w:rsid w:val="00FA44C1"/>
    <w:rsid w:val="00FA6DB2"/>
    <w:rsid w:val="00FA74C6"/>
    <w:rsid w:val="00FB0861"/>
    <w:rsid w:val="00FB3E6B"/>
    <w:rsid w:val="00FB4995"/>
    <w:rsid w:val="00FB54E5"/>
    <w:rsid w:val="00FB6FCD"/>
    <w:rsid w:val="00FB7D14"/>
    <w:rsid w:val="00FC1493"/>
    <w:rsid w:val="00FC292F"/>
    <w:rsid w:val="00FC3CB3"/>
    <w:rsid w:val="00FD331F"/>
    <w:rsid w:val="00FD68EE"/>
    <w:rsid w:val="00FD6FE1"/>
    <w:rsid w:val="00FE028B"/>
    <w:rsid w:val="00FE6D4D"/>
    <w:rsid w:val="00FE7FE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2">
    <w:name w:val="Table Grid"/>
    <w:basedOn w:val="a1"/>
    <w:uiPriority w:val="39"/>
    <w:rsid w:val="004F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99508C"/>
    <w:pPr>
      <w:spacing w:line="276" w:lineRule="auto"/>
    </w:pPr>
  </w:style>
  <w:style w:type="character" w:customStyle="1" w:styleId="aff2">
    <w:name w:val="Текст отчета Знак"/>
    <w:basedOn w:val="a0"/>
    <w:link w:val="aff1"/>
    <w:rsid w:val="0099508C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Normal (Web)"/>
    <w:basedOn w:val="a"/>
    <w:uiPriority w:val="99"/>
    <w:unhideWhenUsed/>
    <w:qFormat/>
    <w:rsid w:val="00D96935"/>
    <w:pPr>
      <w:spacing w:before="150" w:after="225" w:line="240" w:lineRule="auto"/>
      <w:ind w:firstLine="0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p18">
    <w:name w:val="p18"/>
    <w:basedOn w:val="a"/>
    <w:rsid w:val="006C39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6C39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6C39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FF62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3600C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3600C7"/>
  </w:style>
  <w:style w:type="paragraph" w:customStyle="1" w:styleId="ConsPlusNormal">
    <w:name w:val="ConsPlusNormal"/>
    <w:rsid w:val="00004D5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2">
    <w:name w:val="Table Grid"/>
    <w:basedOn w:val="a1"/>
    <w:uiPriority w:val="39"/>
    <w:rsid w:val="004F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99508C"/>
    <w:pPr>
      <w:spacing w:line="276" w:lineRule="auto"/>
    </w:pPr>
  </w:style>
  <w:style w:type="character" w:customStyle="1" w:styleId="aff2">
    <w:name w:val="Текст отчета Знак"/>
    <w:basedOn w:val="a0"/>
    <w:link w:val="aff1"/>
    <w:rsid w:val="0099508C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Normal (Web)"/>
    <w:basedOn w:val="a"/>
    <w:uiPriority w:val="99"/>
    <w:unhideWhenUsed/>
    <w:qFormat/>
    <w:rsid w:val="00D96935"/>
    <w:pPr>
      <w:spacing w:before="150" w:after="225" w:line="240" w:lineRule="auto"/>
      <w:ind w:firstLine="0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p18">
    <w:name w:val="p18"/>
    <w:basedOn w:val="a"/>
    <w:rsid w:val="006C39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6C39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4">
    <w:name w:val="p14"/>
    <w:basedOn w:val="a"/>
    <w:rsid w:val="006C39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20">
    <w:name w:val="p20"/>
    <w:basedOn w:val="a"/>
    <w:rsid w:val="00FF62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3">
    <w:name w:val="p13"/>
    <w:basedOn w:val="a"/>
    <w:rsid w:val="003600C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3600C7"/>
  </w:style>
  <w:style w:type="paragraph" w:customStyle="1" w:styleId="ConsPlusNormal">
    <w:name w:val="ConsPlusNormal"/>
    <w:rsid w:val="00004D5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D29EF76E88B154A6811C2B9C7C2D341ECAA1EA61332A2C5E92205AE1C5C9F3A403E0BEAF8B0D4BD3U47EH" TargetMode="External"/><Relationship Id="rId26" Type="http://schemas.openxmlformats.org/officeDocument/2006/relationships/hyperlink" Target="consultantplus://offline/ref=0217476535676E74D50F35B700FF0EDE80C5FB172C40F83C67BF4C4AE96CEBC027962AE8D2E715B2VA71H" TargetMode="External"/><Relationship Id="rId39" Type="http://schemas.openxmlformats.org/officeDocument/2006/relationships/hyperlink" Target="consultantplus://offline/ref=0217476535676E74D50F35B700FF0EDE83C2FD1E2D44F83C67BF4C4AE96CEBC027962AE8D2E714B0VA76H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0217476535676E74D50F35B700FF0EDE80C5F21E2D49F83C67BF4C4AE96CEBC027962AE8D2E715B2VA76H" TargetMode="External"/><Relationship Id="rId34" Type="http://schemas.openxmlformats.org/officeDocument/2006/relationships/hyperlink" Target="consultantplus://offline/ref=0217476535676E74D50F35B700FF0EDE83CDFD172447F83C67BF4C4AE96CEBC027962AE8D2E715B0VA71H" TargetMode="External"/><Relationship Id="rId42" Type="http://schemas.openxmlformats.org/officeDocument/2006/relationships/hyperlink" Target="consultantplus://offline/ref=0217476535676E74D50F35B700FF0EDE83CDFD172447F83C67BF4C4AE96CEBC027962AE8D2E715B5VA77H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hyperlink" Target="consultantplus://offline/ref=0217476535676E74D50F35B700FF0EDE80C5FB172C40F83C67BF4C4AE96CEBC027962AE8D2E715B2VA75H" TargetMode="External"/><Relationship Id="rId33" Type="http://schemas.openxmlformats.org/officeDocument/2006/relationships/hyperlink" Target="consultantplus://offline/ref=0217476535676E74D50F35B700FF0EDE83CDFD172447F83C67BF4C4AE96CEBC027962AE8D2E715B0VA76H" TargetMode="External"/><Relationship Id="rId38" Type="http://schemas.openxmlformats.org/officeDocument/2006/relationships/hyperlink" Target="consultantplus://offline/ref=0217476535676E74D50F35B700FF0EDE80C5F21E2D49F83C67BF4C4AE96CEBC027962AE8D2E715B2VA76H" TargetMode="External"/><Relationship Id="rId46" Type="http://schemas.openxmlformats.org/officeDocument/2006/relationships/hyperlink" Target="consultantplus://offline/ref=0217476535676E74D50F35B700FF0EDE80C5F21E2D49F83C67BF4C4AE96CEBC027962AE8D2E715B2VA72H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hyperlink" Target="consultantplus://offline/ref=0217476535676E74D50F35B700FF0EDE83C2FD1E2D44F83C67BF4C4AE96CEBC027962AE8D2E715B4VA71H" TargetMode="External"/><Relationship Id="rId29" Type="http://schemas.openxmlformats.org/officeDocument/2006/relationships/hyperlink" Target="consultantplus://offline/ref=0217476535676E74D50F35B700FF0EDE80C5F21E2D49F83C67BF4C4AE96CEBC027962AE8D2E715B2VA76H" TargetMode="External"/><Relationship Id="rId41" Type="http://schemas.openxmlformats.org/officeDocument/2006/relationships/hyperlink" Target="consultantplus://offline/ref=0217476535676E74D50F35B700FF0EDE80C5F21E2D49F83C67BF4C4AE96CEBC027962AE8D2E715B2VA77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lekhoo@mail.ru" TargetMode="External"/><Relationship Id="rId24" Type="http://schemas.openxmlformats.org/officeDocument/2006/relationships/hyperlink" Target="consultantplus://offline/ref=0217476535676E74D50F35B700FF0EDE83C2FD1E2D44F83C67BF4C4AE96CEBC027962AE8D2E714B2VA7CH" TargetMode="External"/><Relationship Id="rId32" Type="http://schemas.openxmlformats.org/officeDocument/2006/relationships/hyperlink" Target="consultantplus://offline/ref=0217476535676E74D50F35B700FF0EDE83CDFD172447F83C67BF4C4AE96CEBC027962AE8D2E715B1VA7CH" TargetMode="External"/><Relationship Id="rId37" Type="http://schemas.openxmlformats.org/officeDocument/2006/relationships/hyperlink" Target="consultantplus://offline/ref=0217476535676E74D50F35B700FF0EDE83CDFD172447F83C67BF4C4AE96CEBC027962AE8D2E715B6VA7CH" TargetMode="External"/><Relationship Id="rId40" Type="http://schemas.openxmlformats.org/officeDocument/2006/relationships/hyperlink" Target="consultantplus://offline/ref=0217476535676E74D50F35B700FF0EDE83C2FD1E2D44F83C67BF4C4AE96CEBC027962AE8D2E714B0VA72H" TargetMode="External"/><Relationship Id="rId45" Type="http://schemas.openxmlformats.org/officeDocument/2006/relationships/hyperlink" Target="consultantplus://offline/ref=0217476535676E74D50F35B700FF0EDE80C5F21E2D49F83C67BF4C4AE96CEBC027962AE8D2E715B2VA70H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2.xml"/><Relationship Id="rId23" Type="http://schemas.openxmlformats.org/officeDocument/2006/relationships/hyperlink" Target="consultantplus://offline/ref=0217476535676E74D50F35B700FF0EDE83C2FD1E2D44F83C67BF4C4AE96CEBC027962AE8D2E715BAVA7DH" TargetMode="External"/><Relationship Id="rId28" Type="http://schemas.openxmlformats.org/officeDocument/2006/relationships/hyperlink" Target="consultantplus://offline/ref=0217476535676E74D50F35B700FF0EDE83CDFD172447F83C67BF4C4AE96CEBC027962AE8D2E715B2VA72H" TargetMode="External"/><Relationship Id="rId36" Type="http://schemas.openxmlformats.org/officeDocument/2006/relationships/hyperlink" Target="consultantplus://offline/ref=0217476535676E74D50F35B700FF0EDE83CDFD172447F83C67BF4C4AE96CEBC027962AE8D2E715B6VA74H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0217476535676E74D50F35B700FF0EDE83C2FD1E2D44F83C67BF4C4AE96CEBC027962AE8D2E715B7VA70H" TargetMode="External"/><Relationship Id="rId31" Type="http://schemas.openxmlformats.org/officeDocument/2006/relationships/hyperlink" Target="consultantplus://offline/ref=0217476535676E74D50F35B700FF0EDE83CDFD172447F83C67BF4C4AE96CEBC027962AE8D2E715B1VA71H" TargetMode="External"/><Relationship Id="rId44" Type="http://schemas.openxmlformats.org/officeDocument/2006/relationships/hyperlink" Target="consultantplus://offline/ref=0217476535676E74D50F35B700FF0EDE80C4FE1F2541F83C67BF4C4AE96CEBC027962AE8D2E711B1VA75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Relationship Id="rId22" Type="http://schemas.openxmlformats.org/officeDocument/2006/relationships/hyperlink" Target="consultantplus://offline/ref=0217476535676E74D50F35B700FF0EDE83C2FD1E2D44F83C67BF4C4AE96CEBC027962AE8D2E715B4VA7CH" TargetMode="External"/><Relationship Id="rId27" Type="http://schemas.openxmlformats.org/officeDocument/2006/relationships/hyperlink" Target="consultantplus://offline/ref=0217476535676E74D50F35B700FF0EDE80C5FB172C40F83C67BF4C4AE96CEBC027962AE8D2E715B1VA75H" TargetMode="External"/><Relationship Id="rId30" Type="http://schemas.openxmlformats.org/officeDocument/2006/relationships/hyperlink" Target="consultantplus://offline/ref=0217476535676E74D50F35B700FF0EDE83CDFD172447F83C67BF4C4AE96CEBC027962AE8D2E715B1VA75H" TargetMode="External"/><Relationship Id="rId35" Type="http://schemas.openxmlformats.org/officeDocument/2006/relationships/hyperlink" Target="consultantplus://offline/ref=0217476535676E74D50F35B700FF0EDE83CDFD172447F83C67BF4C4AE96CEBC027962AE8D2E715B7VA70H" TargetMode="External"/><Relationship Id="rId43" Type="http://schemas.openxmlformats.org/officeDocument/2006/relationships/hyperlink" Target="consultantplus://offline/ref=0217476535676E74D50F35B700FF0EDE83CDFD172447F83C67BF4C4AE96CEBC027962AE8D2E715B5VA7CH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% охвата детей, проживающих на территории района, дошкольным образованием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охвата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0.82</c:v>
                </c:pt>
                <c:pt idx="2">
                  <c:v>0.84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F67-4491-90C6-D1AB77D6AF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9891328"/>
        <c:axId val="142083968"/>
      </c:lineChart>
      <c:catAx>
        <c:axId val="12989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083968"/>
        <c:crosses val="autoZero"/>
        <c:auto val="1"/>
        <c:lblAlgn val="ctr"/>
        <c:lblOffset val="100"/>
        <c:noMultiLvlLbl val="0"/>
      </c:catAx>
      <c:valAx>
        <c:axId val="1420839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9891328"/>
        <c:crosses val="autoZero"/>
        <c:crossBetween val="between"/>
      </c:valAx>
    </c:plotArea>
    <c:plotVisOnly val="1"/>
    <c:dispBlanksAs val="gap"/>
    <c:showDLblsOverMax val="0"/>
  </c:chart>
  <c:spPr>
    <a:solidFill>
      <a:srgbClr val="C9EDCA">
        <a:alpha val="5882"/>
      </a:srgb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норм питания по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отдельным продуктам за 12 месяцев 2020 года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норм питания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Молоко</c:v>
                </c:pt>
                <c:pt idx="1">
                  <c:v>Творог</c:v>
                </c:pt>
                <c:pt idx="2">
                  <c:v>Сыр твёрдый</c:v>
                </c:pt>
                <c:pt idx="3">
                  <c:v>Мясо и птица</c:v>
                </c:pt>
                <c:pt idx="4">
                  <c:v>Рыба</c:v>
                </c:pt>
                <c:pt idx="5">
                  <c:v>Овощи и зелень</c:v>
                </c:pt>
                <c:pt idx="6">
                  <c:v>Фрукты свежие и сухие, соки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0.97</c:v>
                </c:pt>
                <c:pt idx="1">
                  <c:v>0.9</c:v>
                </c:pt>
                <c:pt idx="2">
                  <c:v>1</c:v>
                </c:pt>
                <c:pt idx="3">
                  <c:v>1.07</c:v>
                </c:pt>
                <c:pt idx="4">
                  <c:v>0.94</c:v>
                </c:pt>
                <c:pt idx="5">
                  <c:v>0.83</c:v>
                </c:pt>
                <c:pt idx="6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89-4D53-BFA1-6089FEF7F4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41943552"/>
        <c:axId val="141946240"/>
      </c:barChart>
      <c:catAx>
        <c:axId val="141943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946240"/>
        <c:crosses val="autoZero"/>
        <c:auto val="1"/>
        <c:lblAlgn val="ctr"/>
        <c:lblOffset val="100"/>
        <c:noMultiLvlLbl val="0"/>
      </c:catAx>
      <c:valAx>
        <c:axId val="1419462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19435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заболеваемости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7B-48AE-A7C4-BD082692765A}"/>
                </c:ext>
              </c:extLst>
            </c:dLbl>
            <c:dLbl>
              <c:idx val="1"/>
              <c:layout>
                <c:manualLayout>
                  <c:x val="2.3014342465738106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7B-48AE-A7C4-BD0826927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17B-48AE-A7C4-BD0826927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Всреднем пропущено дней по болезни 1 ребёнком</c:v>
                </c:pt>
              </c:strCache>
            </c:strRef>
          </c:tx>
          <c:dLbls>
            <c:dLbl>
              <c:idx val="0"/>
              <c:layout>
                <c:manualLayout>
                  <c:x val="9.2057369862954125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7B-48AE-A7C4-BD082692765A}"/>
                </c:ext>
              </c:extLst>
            </c:dLbl>
            <c:dLbl>
              <c:idx val="1"/>
              <c:layout>
                <c:manualLayout>
                  <c:x val="2.3014342465738106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7B-48AE-A7C4-BD082692765A}"/>
                </c:ext>
              </c:extLst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7B-48AE-A7C4-BD0826927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9.6</c:v>
                </c:pt>
                <c:pt idx="1">
                  <c:v>10.99</c:v>
                </c:pt>
                <c:pt idx="2">
                  <c:v>10.99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417B-48AE-A7C4-BD08269276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Всреднем случаев заболеваемости на 1 ребёнка</c:v>
                </c:pt>
              </c:strCache>
            </c:strRef>
          </c:tx>
          <c:dLbls>
            <c:dLbl>
              <c:idx val="0"/>
              <c:layout>
                <c:manualLayout>
                  <c:x val="-2.3014342465738531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7B-48AE-A7C4-BD082692765A}"/>
                </c:ext>
              </c:extLst>
            </c:dLbl>
            <c:dLbl>
              <c:idx val="1"/>
              <c:layout>
                <c:manualLayout>
                  <c:x val="-6.904302739721601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7B-48AE-A7C4-BD082692765A}"/>
                </c:ext>
              </c:extLst>
            </c:dLbl>
            <c:dLbl>
              <c:idx val="2"/>
              <c:layout>
                <c:manualLayout>
                  <c:x val="-6.9043027397215594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7B-48AE-A7C4-BD0826927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1.9</c:v>
                </c:pt>
                <c:pt idx="1">
                  <c:v>2</c:v>
                </c:pt>
                <c:pt idx="2">
                  <c:v>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417B-48AE-A7C4-BD08269276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547200"/>
        <c:axId val="142561280"/>
      </c:lineChart>
      <c:catAx>
        <c:axId val="1425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561280"/>
        <c:crosses val="autoZero"/>
        <c:auto val="1"/>
        <c:lblAlgn val="ctr"/>
        <c:lblOffset val="100"/>
        <c:noMultiLvlLbl val="0"/>
      </c:catAx>
      <c:valAx>
        <c:axId val="142561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547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Музыкальные руководители</c:v>
                </c:pt>
                <c:pt idx="3">
                  <c:v>Логопед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96-4284-9264-28296C25E3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0E91B8-1930-42B5-91E9-4731182A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2</TotalTime>
  <Pages>70</Pages>
  <Words>18650</Words>
  <Characters>106310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Пользователь</cp:lastModifiedBy>
  <cp:revision>3</cp:revision>
  <cp:lastPrinted>2017-11-16T05:53:00Z</cp:lastPrinted>
  <dcterms:created xsi:type="dcterms:W3CDTF">2022-11-16T18:35:00Z</dcterms:created>
  <dcterms:modified xsi:type="dcterms:W3CDTF">2022-11-16T18:49:00Z</dcterms:modified>
</cp:coreProperties>
</file>