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5239"/>
      </w:tblGrid>
      <w:tr w:rsidR="000F0199" w:rsidRPr="000F0199" w:rsidTr="00B713E6">
        <w:tc>
          <w:tcPr>
            <w:tcW w:w="4473" w:type="dxa"/>
          </w:tcPr>
          <w:p w:rsidR="000F0199" w:rsidRPr="000F0199" w:rsidRDefault="000F0199" w:rsidP="000F0199">
            <w:pPr>
              <w:rPr>
                <w:rFonts w:ascii="Times New Roman" w:eastAsia="Calibri" w:hAnsi="Times New Roman" w:cs="Times New Roman"/>
              </w:rPr>
            </w:pPr>
          </w:p>
          <w:p w:rsidR="000F0199" w:rsidRPr="000F0199" w:rsidRDefault="000F0199" w:rsidP="000F0199">
            <w:pPr>
              <w:rPr>
                <w:rFonts w:ascii="Times New Roman" w:eastAsia="Calibri" w:hAnsi="Times New Roman" w:cs="Times New Roman"/>
              </w:rPr>
            </w:pPr>
          </w:p>
          <w:p w:rsidR="000F0199" w:rsidRPr="000F0199" w:rsidRDefault="000F0199" w:rsidP="000F0199">
            <w:pPr>
              <w:tabs>
                <w:tab w:val="left" w:pos="1095"/>
              </w:tabs>
              <w:rPr>
                <w:rFonts w:ascii="Times New Roman" w:eastAsia="Calibri" w:hAnsi="Times New Roman" w:cs="Times New Roman"/>
              </w:rPr>
            </w:pPr>
            <w:r w:rsidRPr="000F0199">
              <w:rPr>
                <w:rFonts w:ascii="Times New Roman" w:eastAsia="Calibri" w:hAnsi="Times New Roman" w:cs="Times New Roman"/>
              </w:rPr>
              <w:tab/>
            </w:r>
          </w:p>
        </w:tc>
        <w:tc>
          <w:tcPr>
            <w:tcW w:w="5239" w:type="dxa"/>
          </w:tcPr>
          <w:p w:rsidR="000F0199" w:rsidRPr="000F0199" w:rsidRDefault="000F0199" w:rsidP="000F0199">
            <w:pPr>
              <w:contextualSpacing/>
              <w:rPr>
                <w:rFonts w:ascii="Times New Roman" w:eastAsia="Calibri" w:hAnsi="Times New Roman" w:cs="Times New Roman"/>
                <w:sz w:val="28"/>
                <w:szCs w:val="28"/>
              </w:rPr>
            </w:pPr>
          </w:p>
          <w:p w:rsidR="000F0199" w:rsidRPr="00B713E6" w:rsidRDefault="000F0199" w:rsidP="00B713E6">
            <w:pPr>
              <w:contextualSpacing/>
              <w:jc w:val="right"/>
              <w:rPr>
                <w:rFonts w:ascii="Times New Roman" w:eastAsia="Calibri" w:hAnsi="Times New Roman" w:cs="Times New Roman"/>
                <w:sz w:val="24"/>
                <w:szCs w:val="24"/>
              </w:rPr>
            </w:pPr>
            <w:r w:rsidRPr="000F0199">
              <w:rPr>
                <w:rFonts w:ascii="Times New Roman" w:eastAsia="Calibri" w:hAnsi="Times New Roman" w:cs="Times New Roman"/>
                <w:sz w:val="28"/>
                <w:szCs w:val="28"/>
              </w:rPr>
              <w:t xml:space="preserve">                             </w:t>
            </w:r>
            <w:r w:rsidRPr="00B713E6">
              <w:rPr>
                <w:rFonts w:ascii="Times New Roman" w:eastAsia="Calibri" w:hAnsi="Times New Roman" w:cs="Times New Roman"/>
                <w:sz w:val="24"/>
                <w:szCs w:val="24"/>
              </w:rPr>
              <w:t>Приложение 1 к приказу</w:t>
            </w:r>
          </w:p>
          <w:p w:rsidR="00A952A5" w:rsidRDefault="00670105" w:rsidP="00A952A5">
            <w:pPr>
              <w:contextualSpacing/>
              <w:jc w:val="right"/>
              <w:rPr>
                <w:rFonts w:ascii="Times New Roman" w:eastAsia="Calibri" w:hAnsi="Times New Roman" w:cs="Times New Roman"/>
                <w:sz w:val="24"/>
                <w:szCs w:val="24"/>
              </w:rPr>
            </w:pPr>
            <w:r w:rsidRPr="00B713E6">
              <w:rPr>
                <w:rFonts w:ascii="Times New Roman" w:eastAsia="Calibri" w:hAnsi="Times New Roman" w:cs="Times New Roman"/>
                <w:sz w:val="24"/>
                <w:szCs w:val="24"/>
              </w:rPr>
              <w:t>Отдела</w:t>
            </w:r>
            <w:r w:rsidR="000F0199" w:rsidRPr="00B713E6">
              <w:rPr>
                <w:rFonts w:ascii="Times New Roman" w:eastAsia="Calibri" w:hAnsi="Times New Roman" w:cs="Times New Roman"/>
                <w:sz w:val="24"/>
                <w:szCs w:val="24"/>
              </w:rPr>
              <w:t xml:space="preserve"> образования</w:t>
            </w:r>
            <w:r w:rsidR="00A952A5">
              <w:rPr>
                <w:rFonts w:ascii="Times New Roman" w:eastAsia="Calibri" w:hAnsi="Times New Roman" w:cs="Times New Roman"/>
                <w:sz w:val="24"/>
                <w:szCs w:val="24"/>
              </w:rPr>
              <w:t xml:space="preserve"> </w:t>
            </w:r>
            <w:r w:rsidRPr="00B713E6">
              <w:rPr>
                <w:rFonts w:ascii="Times New Roman" w:eastAsia="Calibri" w:hAnsi="Times New Roman" w:cs="Times New Roman"/>
                <w:sz w:val="24"/>
                <w:szCs w:val="24"/>
              </w:rPr>
              <w:t xml:space="preserve">администрации </w:t>
            </w:r>
          </w:p>
          <w:p w:rsidR="000F0199" w:rsidRPr="00B713E6" w:rsidRDefault="00670105" w:rsidP="00A952A5">
            <w:pPr>
              <w:contextualSpacing/>
              <w:jc w:val="right"/>
              <w:rPr>
                <w:rFonts w:ascii="Times New Roman" w:eastAsia="Calibri" w:hAnsi="Times New Roman" w:cs="Times New Roman"/>
                <w:sz w:val="24"/>
                <w:szCs w:val="24"/>
              </w:rPr>
            </w:pPr>
            <w:r w:rsidRPr="00B713E6">
              <w:rPr>
                <w:rFonts w:ascii="Times New Roman" w:eastAsia="Calibri" w:hAnsi="Times New Roman" w:cs="Times New Roman"/>
                <w:sz w:val="24"/>
                <w:szCs w:val="24"/>
              </w:rPr>
              <w:t>Палехского</w:t>
            </w:r>
            <w:r w:rsidR="00A952A5">
              <w:rPr>
                <w:rFonts w:ascii="Times New Roman" w:eastAsia="Calibri" w:hAnsi="Times New Roman" w:cs="Times New Roman"/>
                <w:sz w:val="24"/>
                <w:szCs w:val="24"/>
              </w:rPr>
              <w:t xml:space="preserve"> </w:t>
            </w:r>
            <w:bookmarkStart w:id="0" w:name="_GoBack"/>
            <w:bookmarkEnd w:id="0"/>
            <w:r w:rsidRPr="00B713E6">
              <w:rPr>
                <w:rFonts w:ascii="Times New Roman" w:eastAsia="Calibri" w:hAnsi="Times New Roman" w:cs="Times New Roman"/>
                <w:sz w:val="24"/>
                <w:szCs w:val="24"/>
              </w:rPr>
              <w:t xml:space="preserve">муниципального района </w:t>
            </w:r>
          </w:p>
          <w:p w:rsidR="000F0199" w:rsidRPr="000F0199" w:rsidRDefault="000F0199" w:rsidP="00B713E6">
            <w:pPr>
              <w:ind w:firstLine="709"/>
              <w:contextualSpacing/>
              <w:jc w:val="right"/>
              <w:rPr>
                <w:rFonts w:ascii="Times New Roman" w:eastAsia="Calibri" w:hAnsi="Times New Roman" w:cs="Times New Roman"/>
                <w:sz w:val="28"/>
                <w:szCs w:val="28"/>
              </w:rPr>
            </w:pPr>
            <w:r w:rsidRPr="00B713E6">
              <w:rPr>
                <w:rFonts w:ascii="Times New Roman" w:eastAsia="Calibri" w:hAnsi="Times New Roman" w:cs="Times New Roman"/>
                <w:sz w:val="24"/>
                <w:szCs w:val="24"/>
              </w:rPr>
              <w:t>от</w:t>
            </w:r>
            <w:r w:rsidR="00670105" w:rsidRPr="00B713E6">
              <w:rPr>
                <w:rFonts w:ascii="Times New Roman" w:eastAsia="Calibri" w:hAnsi="Times New Roman" w:cs="Times New Roman"/>
                <w:sz w:val="24"/>
                <w:szCs w:val="24"/>
              </w:rPr>
              <w:t xml:space="preserve"> </w:t>
            </w:r>
            <w:r w:rsidR="00B713E6">
              <w:rPr>
                <w:rFonts w:ascii="Times New Roman" w:eastAsia="Calibri" w:hAnsi="Times New Roman" w:cs="Times New Roman"/>
                <w:sz w:val="24"/>
                <w:szCs w:val="24"/>
              </w:rPr>
              <w:t>29.10.2021</w:t>
            </w:r>
            <w:r w:rsidR="00670105" w:rsidRPr="00B713E6">
              <w:rPr>
                <w:rFonts w:ascii="Times New Roman" w:eastAsia="Calibri" w:hAnsi="Times New Roman" w:cs="Times New Roman"/>
                <w:sz w:val="24"/>
                <w:szCs w:val="24"/>
              </w:rPr>
              <w:t xml:space="preserve"> г. № </w:t>
            </w:r>
            <w:r w:rsidR="00B713E6">
              <w:rPr>
                <w:rFonts w:ascii="Times New Roman" w:eastAsia="Calibri" w:hAnsi="Times New Roman" w:cs="Times New Roman"/>
                <w:sz w:val="24"/>
                <w:szCs w:val="24"/>
              </w:rPr>
              <w:t>348</w:t>
            </w:r>
          </w:p>
        </w:tc>
      </w:tr>
    </w:tbl>
    <w:p w:rsidR="00B713E6" w:rsidRPr="00B713E6" w:rsidRDefault="00B713E6" w:rsidP="00B713E6">
      <w:pPr>
        <w:spacing w:before="120" w:after="0" w:line="240" w:lineRule="auto"/>
        <w:jc w:val="center"/>
        <w:rPr>
          <w:rFonts w:ascii="Times New Roman" w:eastAsia="Calibri" w:hAnsi="Times New Roman" w:cs="Times New Roman"/>
          <w:b/>
          <w:sz w:val="28"/>
          <w:szCs w:val="28"/>
        </w:rPr>
      </w:pPr>
      <w:proofErr w:type="gramStart"/>
      <w:r w:rsidRPr="00B713E6">
        <w:rPr>
          <w:rFonts w:ascii="Times New Roman" w:eastAsia="Calibri" w:hAnsi="Times New Roman" w:cs="Times New Roman"/>
          <w:b/>
          <w:sz w:val="28"/>
          <w:szCs w:val="28"/>
        </w:rPr>
        <w:t>П</w:t>
      </w:r>
      <w:proofErr w:type="gramEnd"/>
      <w:r w:rsidRPr="00B713E6">
        <w:rPr>
          <w:rFonts w:ascii="Times New Roman" w:eastAsia="Calibri" w:hAnsi="Times New Roman" w:cs="Times New Roman"/>
          <w:b/>
          <w:sz w:val="28"/>
          <w:szCs w:val="28"/>
        </w:rPr>
        <w:t xml:space="preserve"> А М Я Т К А</w:t>
      </w:r>
    </w:p>
    <w:p w:rsidR="00B713E6" w:rsidRPr="00B713E6" w:rsidRDefault="00B713E6" w:rsidP="00B713E6">
      <w:pPr>
        <w:spacing w:after="0" w:line="240" w:lineRule="auto"/>
        <w:jc w:val="center"/>
        <w:rPr>
          <w:rFonts w:ascii="Times New Roman" w:eastAsia="Calibri" w:hAnsi="Times New Roman" w:cs="Times New Roman"/>
          <w:b/>
          <w:sz w:val="28"/>
          <w:szCs w:val="28"/>
        </w:rPr>
      </w:pPr>
      <w:r w:rsidRPr="00B713E6">
        <w:rPr>
          <w:rFonts w:ascii="Times New Roman" w:eastAsia="Calibri" w:hAnsi="Times New Roman" w:cs="Times New Roman"/>
          <w:b/>
          <w:sz w:val="28"/>
          <w:szCs w:val="28"/>
        </w:rPr>
        <w:t xml:space="preserve">по порядку проведения итогового сочинения (изложения) </w:t>
      </w:r>
    </w:p>
    <w:p w:rsidR="00B713E6" w:rsidRPr="00B713E6" w:rsidRDefault="00B713E6" w:rsidP="00B713E6">
      <w:pPr>
        <w:spacing w:after="0" w:line="240" w:lineRule="auto"/>
        <w:jc w:val="center"/>
        <w:rPr>
          <w:rFonts w:ascii="Times New Roman" w:eastAsia="Calibri" w:hAnsi="Times New Roman" w:cs="Times New Roman"/>
          <w:b/>
          <w:sz w:val="28"/>
          <w:szCs w:val="28"/>
        </w:rPr>
      </w:pPr>
      <w:r w:rsidRPr="00B713E6">
        <w:rPr>
          <w:rFonts w:ascii="Times New Roman" w:eastAsia="Calibri" w:hAnsi="Times New Roman" w:cs="Times New Roman"/>
          <w:b/>
          <w:sz w:val="28"/>
          <w:szCs w:val="28"/>
        </w:rPr>
        <w:t>для ознакомления участников итогового сочинения (изложения), родителей (законных представителей) несовершеннолетних обучающихся</w:t>
      </w:r>
    </w:p>
    <w:p w:rsidR="00B713E6" w:rsidRPr="00B713E6" w:rsidRDefault="00B713E6" w:rsidP="00B713E6">
      <w:pPr>
        <w:autoSpaceDE w:val="0"/>
        <w:autoSpaceDN w:val="0"/>
        <w:adjustRightInd w:val="0"/>
        <w:spacing w:before="120" w:after="0" w:line="240" w:lineRule="auto"/>
        <w:ind w:firstLine="34"/>
        <w:jc w:val="both"/>
        <w:rPr>
          <w:rFonts w:ascii="Times New Roman" w:eastAsia="Calibri" w:hAnsi="Times New Roman" w:cs="Times New Roman"/>
          <w:b/>
          <w:bCs/>
          <w:color w:val="000000"/>
          <w:sz w:val="24"/>
          <w:szCs w:val="24"/>
        </w:rPr>
      </w:pPr>
    </w:p>
    <w:p w:rsidR="00B713E6" w:rsidRPr="00B713E6" w:rsidRDefault="00B713E6" w:rsidP="00B713E6">
      <w:pPr>
        <w:autoSpaceDE w:val="0"/>
        <w:autoSpaceDN w:val="0"/>
        <w:adjustRightInd w:val="0"/>
        <w:spacing w:before="120" w:after="0" w:line="240" w:lineRule="auto"/>
        <w:ind w:firstLine="34"/>
        <w:jc w:val="both"/>
        <w:rPr>
          <w:rFonts w:ascii="Times New Roman" w:eastAsia="Calibri" w:hAnsi="Times New Roman" w:cs="Times New Roman"/>
          <w:color w:val="000000"/>
          <w:sz w:val="24"/>
          <w:szCs w:val="24"/>
        </w:rPr>
      </w:pPr>
      <w:r w:rsidRPr="00B713E6">
        <w:rPr>
          <w:rFonts w:ascii="Times New Roman" w:eastAsia="Calibri" w:hAnsi="Times New Roman" w:cs="Times New Roman"/>
          <w:b/>
          <w:bCs/>
          <w:color w:val="000000"/>
          <w:sz w:val="24"/>
          <w:szCs w:val="24"/>
        </w:rPr>
        <w:t>1. Общий порядок подготовки и проведения итогового сочинения (изложения)</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B713E6">
        <w:rPr>
          <w:rFonts w:ascii="Times New Roman" w:eastAsia="Calibri"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Департаментом образования Ивановской области (далее вместе – места проведения итогового сочинения (изложения). </w:t>
      </w:r>
      <w:proofErr w:type="gramEnd"/>
    </w:p>
    <w:p w:rsidR="00B713E6" w:rsidRPr="00B713E6" w:rsidRDefault="00B713E6" w:rsidP="00B713E6">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По решению </w:t>
      </w:r>
      <w:proofErr w:type="gramStart"/>
      <w:r w:rsidRPr="00B713E6">
        <w:rPr>
          <w:rFonts w:ascii="Times New Roman" w:eastAsia="Calibri" w:hAnsi="Times New Roman" w:cs="Times New Roman"/>
          <w:sz w:val="24"/>
          <w:szCs w:val="24"/>
        </w:rPr>
        <w:t>Департамента образования Ивановской области места проведения итогового</w:t>
      </w:r>
      <w:proofErr w:type="gramEnd"/>
      <w:r w:rsidRPr="00B713E6">
        <w:rPr>
          <w:rFonts w:ascii="Times New Roman" w:eastAsia="Calibri" w:hAnsi="Times New Roman" w:cs="Times New Roman"/>
          <w:sz w:val="24"/>
          <w:szCs w:val="24"/>
        </w:rPr>
        <w:t xml:space="preserve"> сочинения (изложения), в которых количество участников итогового сочинения (изложения) составляет 15 и менее человек, оборудуются средствами видеонаблюдения в </w:t>
      </w:r>
      <w:proofErr w:type="gramStart"/>
      <w:r w:rsidRPr="00B713E6">
        <w:rPr>
          <w:rFonts w:ascii="Times New Roman" w:eastAsia="Calibri" w:hAnsi="Times New Roman" w:cs="Times New Roman"/>
          <w:sz w:val="24"/>
          <w:szCs w:val="24"/>
        </w:rPr>
        <w:t>режиме</w:t>
      </w:r>
      <w:proofErr w:type="gramEnd"/>
      <w:r w:rsidRPr="00B713E6">
        <w:rPr>
          <w:rFonts w:ascii="Times New Roman" w:eastAsia="Calibri" w:hAnsi="Times New Roman" w:cs="Times New Roman"/>
          <w:sz w:val="24"/>
          <w:szCs w:val="24"/>
        </w:rPr>
        <w:t xml:space="preserve"> </w:t>
      </w:r>
      <w:r w:rsidRPr="00B713E6">
        <w:rPr>
          <w:rFonts w:ascii="Times New Roman" w:eastAsia="Calibri" w:hAnsi="Times New Roman" w:cs="Times New Roman"/>
          <w:sz w:val="24"/>
          <w:szCs w:val="24"/>
          <w:lang w:val="en-US"/>
        </w:rPr>
        <w:t>off</w:t>
      </w:r>
      <w:r w:rsidRPr="00B713E6">
        <w:rPr>
          <w:rFonts w:ascii="Times New Roman" w:eastAsia="Calibri" w:hAnsi="Times New Roman" w:cs="Times New Roman"/>
          <w:sz w:val="24"/>
          <w:szCs w:val="24"/>
        </w:rPr>
        <w:t>-</w:t>
      </w:r>
      <w:r w:rsidRPr="00B713E6">
        <w:rPr>
          <w:rFonts w:ascii="Times New Roman" w:eastAsia="Calibri" w:hAnsi="Times New Roman" w:cs="Times New Roman"/>
          <w:sz w:val="24"/>
          <w:szCs w:val="24"/>
          <w:lang w:val="en-US"/>
        </w:rPr>
        <w:t>line</w:t>
      </w:r>
      <w:r w:rsidRPr="00B713E6">
        <w:rPr>
          <w:rFonts w:ascii="Times New Roman" w:eastAsia="Calibri" w:hAnsi="Times New Roman" w:cs="Times New Roman"/>
          <w:sz w:val="24"/>
          <w:szCs w:val="24"/>
        </w:rPr>
        <w:t xml:space="preserve">. </w:t>
      </w:r>
    </w:p>
    <w:p w:rsidR="00B713E6" w:rsidRPr="00B713E6" w:rsidRDefault="00B713E6" w:rsidP="00B713E6">
      <w:pPr>
        <w:autoSpaceDE w:val="0"/>
        <w:autoSpaceDN w:val="0"/>
        <w:adjustRightInd w:val="0"/>
        <w:spacing w:before="120" w:after="0" w:line="240" w:lineRule="auto"/>
        <w:rPr>
          <w:rFonts w:ascii="Times New Roman" w:eastAsia="Calibri" w:hAnsi="Times New Roman" w:cs="Times New Roman"/>
          <w:color w:val="000000"/>
          <w:sz w:val="24"/>
          <w:szCs w:val="24"/>
        </w:rPr>
      </w:pPr>
      <w:r w:rsidRPr="00B713E6">
        <w:rPr>
          <w:rFonts w:ascii="Times New Roman" w:eastAsia="Calibri" w:hAnsi="Times New Roman" w:cs="Times New Roman"/>
          <w:b/>
          <w:bCs/>
          <w:color w:val="000000"/>
          <w:sz w:val="24"/>
          <w:szCs w:val="24"/>
        </w:rPr>
        <w:t xml:space="preserve">1.2. Категории участников итогового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(далее – обучающиеся), экстернов.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1.2.2. Итоговое сочинение в целях использования его результатов при приеме на </w:t>
      </w:r>
      <w:proofErr w:type="gramStart"/>
      <w:r w:rsidRPr="00B713E6">
        <w:rPr>
          <w:rFonts w:ascii="Times New Roman" w:eastAsia="Calibri" w:hAnsi="Times New Roman" w:cs="Times New Roman"/>
          <w:color w:val="000000"/>
          <w:sz w:val="24"/>
          <w:szCs w:val="24"/>
        </w:rPr>
        <w:t>обучение по программам</w:t>
      </w:r>
      <w:proofErr w:type="gramEnd"/>
      <w:r w:rsidRPr="00B713E6">
        <w:rPr>
          <w:rFonts w:ascii="Times New Roman" w:eastAsia="Calibri" w:hAnsi="Times New Roman" w:cs="Times New Roman"/>
          <w:color w:val="000000"/>
          <w:sz w:val="24"/>
          <w:szCs w:val="24"/>
        </w:rPr>
        <w:t xml:space="preserve"> </w:t>
      </w:r>
      <w:proofErr w:type="spellStart"/>
      <w:r w:rsidRPr="00B713E6">
        <w:rPr>
          <w:rFonts w:ascii="Times New Roman" w:eastAsia="Calibri" w:hAnsi="Times New Roman" w:cs="Times New Roman"/>
          <w:color w:val="000000"/>
          <w:sz w:val="24"/>
          <w:szCs w:val="24"/>
        </w:rPr>
        <w:t>бакалавриата</w:t>
      </w:r>
      <w:proofErr w:type="spellEnd"/>
      <w:r w:rsidRPr="00B713E6">
        <w:rPr>
          <w:rFonts w:ascii="Times New Roman" w:eastAsia="Calibri" w:hAnsi="Times New Roman" w:cs="Times New Roman"/>
          <w:color w:val="000000"/>
          <w:sz w:val="24"/>
          <w:szCs w:val="24"/>
        </w:rPr>
        <w:t xml:space="preserve"> и </w:t>
      </w:r>
      <w:proofErr w:type="spellStart"/>
      <w:r w:rsidRPr="00B713E6">
        <w:rPr>
          <w:rFonts w:ascii="Times New Roman" w:eastAsia="Calibri" w:hAnsi="Times New Roman" w:cs="Times New Roman"/>
          <w:color w:val="000000"/>
          <w:sz w:val="24"/>
          <w:szCs w:val="24"/>
        </w:rPr>
        <w:t>специалитета</w:t>
      </w:r>
      <w:proofErr w:type="spellEnd"/>
      <w:r w:rsidRPr="00B713E6">
        <w:rPr>
          <w:rFonts w:ascii="Times New Roman" w:eastAsia="Calibri" w:hAnsi="Times New Roman" w:cs="Times New Roman"/>
          <w:color w:val="000000"/>
          <w:sz w:val="24"/>
          <w:szCs w:val="24"/>
        </w:rPr>
        <w:t xml:space="preserve"> в образовательные организации высшего образования по желанию также может проводиться для </w:t>
      </w:r>
      <w:r w:rsidRPr="00B713E6">
        <w:rPr>
          <w:rFonts w:ascii="Times New Roman" w:eastAsia="Calibri" w:hAnsi="Times New Roman" w:cs="Times New Roman"/>
          <w:sz w:val="24"/>
          <w:szCs w:val="24"/>
        </w:rPr>
        <w:t>выпускников прошлых лет,</w:t>
      </w:r>
      <w:r w:rsidRPr="00B713E6">
        <w:rPr>
          <w:rFonts w:ascii="Calibri" w:eastAsia="Calibri" w:hAnsi="Calibri" w:cs="Times New Roman"/>
          <w:sz w:val="24"/>
          <w:szCs w:val="24"/>
        </w:rPr>
        <w:t xml:space="preserve"> </w:t>
      </w:r>
      <w:r w:rsidRPr="00B713E6">
        <w:rPr>
          <w:rFonts w:ascii="Times New Roman" w:eastAsia="Calibri"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образовательных организациях.</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1.2.3. Изложение вместо итогового сочинения вправе писать следующие категории лиц: </w:t>
      </w:r>
    </w:p>
    <w:p w:rsidR="00B713E6" w:rsidRPr="00B713E6" w:rsidRDefault="00B713E6" w:rsidP="00B713E6">
      <w:pPr>
        <w:numPr>
          <w:ilvl w:val="0"/>
          <w:numId w:val="2"/>
        </w:numPr>
        <w:tabs>
          <w:tab w:val="left" w:pos="993"/>
        </w:tabs>
        <w:autoSpaceDE w:val="0"/>
        <w:autoSpaceDN w:val="0"/>
        <w:adjustRightInd w:val="0"/>
        <w:spacing w:after="160" w:line="240" w:lineRule="auto"/>
        <w:ind w:firstLine="567"/>
        <w:contextualSpacing/>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обучающиеся с ограниченными возможностями здоровья (далее – ОВЗ), обучающиеся – дети-инвалиды и инвалиды; </w:t>
      </w:r>
    </w:p>
    <w:p w:rsidR="00B713E6" w:rsidRPr="00B713E6" w:rsidRDefault="00B713E6" w:rsidP="00B713E6">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713E6" w:rsidRPr="00B713E6" w:rsidRDefault="00B713E6" w:rsidP="00B713E6">
      <w:pPr>
        <w:numPr>
          <w:ilvl w:val="0"/>
          <w:numId w:val="2"/>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roofErr w:type="gramStart"/>
      <w:r w:rsidRPr="00B713E6">
        <w:rPr>
          <w:rFonts w:ascii="Times New Roman" w:eastAsia="Calibri"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B713E6">
        <w:rPr>
          <w:rFonts w:ascii="Times New Roman" w:eastAsia="Calibri"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roofErr w:type="gramEnd"/>
    </w:p>
    <w:p w:rsidR="00B713E6" w:rsidRPr="00B713E6" w:rsidRDefault="00B713E6" w:rsidP="00B713E6">
      <w:pPr>
        <w:autoSpaceDE w:val="0"/>
        <w:autoSpaceDN w:val="0"/>
        <w:adjustRightInd w:val="0"/>
        <w:spacing w:before="120" w:after="0" w:line="240" w:lineRule="auto"/>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1.3. </w:t>
      </w:r>
      <w:r w:rsidRPr="00B713E6">
        <w:rPr>
          <w:rFonts w:ascii="Times New Roman" w:eastAsia="Calibri" w:hAnsi="Times New Roman" w:cs="Times New Roman"/>
          <w:b/>
          <w:sz w:val="24"/>
        </w:rPr>
        <w:t>Регистрация на участие в итоговом сочинении (изложении)</w:t>
      </w:r>
      <w:r w:rsidRPr="00B713E6">
        <w:rPr>
          <w:rFonts w:ascii="Times New Roman" w:eastAsia="Calibri" w:hAnsi="Times New Roman" w:cs="Times New Roman"/>
          <w:b/>
          <w:bCs/>
          <w:sz w:val="28"/>
          <w:szCs w:val="24"/>
        </w:rPr>
        <w:t xml:space="preserve">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Для участия в итоговом сочинении (изложении) обучающиеся подают заявления (приложения 2, 3) и согласия на обработку персональных данных (приложение 4)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B713E6">
        <w:rPr>
          <w:rFonts w:ascii="Times New Roman" w:eastAsia="Calibri" w:hAnsi="Times New Roman" w:cs="Times New Roman"/>
          <w:sz w:val="24"/>
          <w:szCs w:val="24"/>
        </w:rPr>
        <w:t>позднее</w:t>
      </w:r>
      <w:proofErr w:type="gramEnd"/>
      <w:r w:rsidRPr="00B713E6">
        <w:rPr>
          <w:rFonts w:ascii="Times New Roman" w:eastAsia="Calibri" w:hAnsi="Times New Roman" w:cs="Times New Roman"/>
          <w:sz w:val="24"/>
          <w:szCs w:val="24"/>
        </w:rPr>
        <w:t xml:space="preserve"> чем за две недели до начала проведения итогового сочинения (изложения)</w:t>
      </w:r>
      <w:r w:rsidRPr="00B713E6">
        <w:rPr>
          <w:rFonts w:ascii="Times New Roman" w:eastAsia="Calibri" w:hAnsi="Times New Roman" w:cs="Times New Roman"/>
          <w:color w:val="FF0000"/>
          <w:sz w:val="24"/>
          <w:szCs w:val="24"/>
        </w:rPr>
        <w:t xml:space="preserve"> </w:t>
      </w:r>
      <w:r w:rsidRPr="00B713E6">
        <w:rPr>
          <w:rFonts w:ascii="Times New Roman" w:eastAsia="Calibri" w:hAnsi="Times New Roman" w:cs="Times New Roman"/>
          <w:sz w:val="24"/>
          <w:szCs w:val="24"/>
        </w:rPr>
        <w:t xml:space="preserve">и фиксируются в журнале учета регистрации </w:t>
      </w:r>
      <w:r w:rsidRPr="00B713E6">
        <w:rPr>
          <w:rFonts w:ascii="Times New Roman" w:eastAsia="Calibri" w:hAnsi="Times New Roman" w:cs="Times New Roman"/>
          <w:sz w:val="24"/>
          <w:szCs w:val="24"/>
        </w:rPr>
        <w:lastRenderedPageBreak/>
        <w:t xml:space="preserve">заявлений на участие в итоговом сочинении (изложении) в 2021-2022 учебном году (приложение 5).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Обучающиеся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B713E6">
        <w:rPr>
          <w:rFonts w:ascii="Times New Roman" w:eastAsia="Calibri" w:hAnsi="Times New Roman" w:cs="Times New Roman"/>
          <w:sz w:val="24"/>
          <w:szCs w:val="24"/>
        </w:rPr>
        <w:t>медико-социальной</w:t>
      </w:r>
      <w:proofErr w:type="gramEnd"/>
      <w:r w:rsidRPr="00B713E6">
        <w:rPr>
          <w:rFonts w:ascii="Times New Roman" w:eastAsia="Calibri" w:hAnsi="Times New Roman" w:cs="Times New Roman"/>
          <w:sz w:val="24"/>
          <w:szCs w:val="24"/>
        </w:rPr>
        <w:t xml:space="preserve"> экспертизы (далее – справка, подтверждающая инвалидность).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Лица, перечисленные в п. 1.2.2 настоящей Памятки, не </w:t>
      </w:r>
      <w:proofErr w:type="gramStart"/>
      <w:r w:rsidRPr="00B713E6">
        <w:rPr>
          <w:rFonts w:ascii="Times New Roman" w:eastAsia="Calibri" w:hAnsi="Times New Roman" w:cs="Times New Roman"/>
          <w:sz w:val="24"/>
          <w:szCs w:val="24"/>
        </w:rPr>
        <w:t>позднее</w:t>
      </w:r>
      <w:proofErr w:type="gramEnd"/>
      <w:r w:rsidRPr="00B713E6">
        <w:rPr>
          <w:rFonts w:ascii="Times New Roman" w:eastAsia="Calibri" w:hAnsi="Times New Roman" w:cs="Times New Roman"/>
          <w:sz w:val="24"/>
          <w:szCs w:val="24"/>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Департаментом образования Ивановской области (приложение 7). </w:t>
      </w:r>
      <w:proofErr w:type="gramStart"/>
      <w:r w:rsidRPr="00B713E6">
        <w:rPr>
          <w:rFonts w:ascii="Times New Roman" w:eastAsia="Calibri" w:hAnsi="Times New Roman" w:cs="Times New Roman"/>
          <w:sz w:val="24"/>
          <w:szCs w:val="24"/>
        </w:rPr>
        <w:t>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w:t>
      </w:r>
      <w:proofErr w:type="gramEnd"/>
      <w:r w:rsidRPr="00B713E6">
        <w:rPr>
          <w:rFonts w:ascii="Times New Roman" w:eastAsia="Calibri" w:hAnsi="Times New Roman" w:cs="Times New Roman"/>
          <w:sz w:val="24"/>
          <w:szCs w:val="24"/>
        </w:rPr>
        <w:t xml:space="preserve"> освоение образовательных программ среднего общего образования (приложение 8).</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Регистрация лиц </w:t>
      </w:r>
      <w:proofErr w:type="gramStart"/>
      <w:r w:rsidRPr="00B713E6">
        <w:rPr>
          <w:rFonts w:ascii="Times New Roman" w:eastAsia="Calibri" w:hAnsi="Times New Roman" w:cs="Times New Roman"/>
          <w:sz w:val="24"/>
          <w:szCs w:val="24"/>
        </w:rPr>
        <w:t>со справкой об обучении для участия по их желанию в итоговом сочинении</w:t>
      </w:r>
      <w:proofErr w:type="gramEnd"/>
      <w:r w:rsidRPr="00B713E6">
        <w:rPr>
          <w:rFonts w:ascii="Times New Roman" w:eastAsia="Calibri" w:hAnsi="Times New Roman" w:cs="Times New Roman"/>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713E6">
        <w:rPr>
          <w:rFonts w:ascii="Times New Roman" w:eastAsia="Calibri" w:hAnsi="Times New Roman" w:cs="Times New Roman"/>
          <w:sz w:val="24"/>
          <w:szCs w:val="24"/>
        </w:rPr>
        <w:t>обучении по образцу</w:t>
      </w:r>
      <w:proofErr w:type="gramEnd"/>
      <w:r w:rsidRPr="00B713E6">
        <w:rPr>
          <w:rFonts w:ascii="Times New Roman" w:eastAsia="Calibri" w:hAnsi="Times New Roman" w:cs="Times New Roman"/>
          <w:sz w:val="24"/>
          <w:szCs w:val="24"/>
        </w:rPr>
        <w:t xml:space="preserve">, самостоятельно устанавливаемому организацией, осуществляющей образовательную деятельность. </w:t>
      </w:r>
    </w:p>
    <w:p w:rsidR="00B713E6" w:rsidRPr="00B713E6" w:rsidRDefault="00B713E6" w:rsidP="00B713E6">
      <w:pPr>
        <w:autoSpaceDE w:val="0"/>
        <w:autoSpaceDN w:val="0"/>
        <w:adjustRightInd w:val="0"/>
        <w:spacing w:after="12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Лица, перечисленные в п. 1.2.2 настоящей Памятки, самостоятельно выбирают дату участия в итоговом сочинении из числа </w:t>
      </w:r>
      <w:proofErr w:type="gramStart"/>
      <w:r w:rsidRPr="00B713E6">
        <w:rPr>
          <w:rFonts w:ascii="Times New Roman" w:eastAsia="Calibri" w:hAnsi="Times New Roman" w:cs="Times New Roman"/>
          <w:sz w:val="24"/>
          <w:szCs w:val="24"/>
        </w:rPr>
        <w:t>установленных</w:t>
      </w:r>
      <w:proofErr w:type="gramEnd"/>
      <w:r w:rsidRPr="00B713E6">
        <w:rPr>
          <w:rFonts w:ascii="Times New Roman" w:eastAsia="Calibri" w:hAnsi="Times New Roman" w:cs="Times New Roman"/>
          <w:sz w:val="24"/>
          <w:szCs w:val="24"/>
        </w:rPr>
        <w:t xml:space="preserve"> Порядком проведения ГИА-11,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B713E6" w:rsidRPr="00B713E6" w:rsidTr="00147897">
        <w:tc>
          <w:tcPr>
            <w:tcW w:w="5103"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Наименование</w:t>
            </w:r>
          </w:p>
        </w:tc>
        <w:tc>
          <w:tcPr>
            <w:tcW w:w="1843"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Основной срок</w:t>
            </w:r>
          </w:p>
        </w:tc>
        <w:tc>
          <w:tcPr>
            <w:tcW w:w="2693" w:type="dxa"/>
            <w:gridSpan w:val="2"/>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Дополнительные сроки</w:t>
            </w:r>
          </w:p>
        </w:tc>
      </w:tr>
      <w:tr w:rsidR="00B713E6" w:rsidRPr="00B713E6" w:rsidTr="00147897">
        <w:tc>
          <w:tcPr>
            <w:tcW w:w="5103" w:type="dxa"/>
            <w:vAlign w:val="center"/>
          </w:tcPr>
          <w:p w:rsidR="00B713E6" w:rsidRPr="00B713E6" w:rsidRDefault="00B713E6" w:rsidP="00B713E6">
            <w:pPr>
              <w:autoSpaceDE w:val="0"/>
              <w:autoSpaceDN w:val="0"/>
              <w:adjustRightInd w:val="0"/>
              <w:rPr>
                <w:rFonts w:ascii="Times New Roman" w:eastAsia="Calibri" w:hAnsi="Times New Roman" w:cs="Times New Roman"/>
                <w:sz w:val="24"/>
                <w:szCs w:val="24"/>
              </w:rPr>
            </w:pPr>
            <w:r w:rsidRPr="00B713E6">
              <w:rPr>
                <w:rFonts w:ascii="Times New Roman" w:eastAsia="Calibri" w:hAnsi="Times New Roman" w:cs="Times New Roman"/>
                <w:sz w:val="24"/>
                <w:szCs w:val="24"/>
              </w:rPr>
              <w:t>Дата проведения итогового сочинения (изложения)</w:t>
            </w:r>
          </w:p>
        </w:tc>
        <w:tc>
          <w:tcPr>
            <w:tcW w:w="1843"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1 декабря </w:t>
            </w:r>
            <w:r w:rsidRPr="00B713E6">
              <w:rPr>
                <w:rFonts w:ascii="Times New Roman" w:eastAsia="Calibri" w:hAnsi="Times New Roman" w:cs="Times New Roman"/>
                <w:sz w:val="24"/>
                <w:szCs w:val="24"/>
              </w:rPr>
              <w:br/>
              <w:t>2021 года</w:t>
            </w:r>
          </w:p>
        </w:tc>
        <w:tc>
          <w:tcPr>
            <w:tcW w:w="1418"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2 февраля 2022 года</w:t>
            </w:r>
          </w:p>
        </w:tc>
        <w:tc>
          <w:tcPr>
            <w:tcW w:w="1275"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4 мая 2022 года</w:t>
            </w:r>
          </w:p>
        </w:tc>
      </w:tr>
      <w:tr w:rsidR="00B713E6" w:rsidRPr="00B713E6" w:rsidTr="00147897">
        <w:tc>
          <w:tcPr>
            <w:tcW w:w="5103" w:type="dxa"/>
            <w:vAlign w:val="center"/>
          </w:tcPr>
          <w:p w:rsidR="00B713E6" w:rsidRPr="00B713E6" w:rsidRDefault="00B713E6" w:rsidP="00B713E6">
            <w:pPr>
              <w:autoSpaceDE w:val="0"/>
              <w:autoSpaceDN w:val="0"/>
              <w:adjustRightInd w:val="0"/>
              <w:rPr>
                <w:rFonts w:ascii="Times New Roman" w:eastAsia="Calibri" w:hAnsi="Times New Roman" w:cs="Times New Roman"/>
                <w:sz w:val="24"/>
                <w:szCs w:val="24"/>
              </w:rPr>
            </w:pPr>
            <w:r w:rsidRPr="00B713E6">
              <w:rPr>
                <w:rFonts w:ascii="Times New Roman" w:eastAsia="Calibri"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17 ноября </w:t>
            </w:r>
            <w:r w:rsidRPr="00B713E6">
              <w:rPr>
                <w:rFonts w:ascii="Times New Roman" w:eastAsia="Calibri" w:hAnsi="Times New Roman" w:cs="Times New Roman"/>
                <w:sz w:val="24"/>
                <w:szCs w:val="24"/>
              </w:rPr>
              <w:br/>
              <w:t>2021 года</w:t>
            </w:r>
          </w:p>
        </w:tc>
        <w:tc>
          <w:tcPr>
            <w:tcW w:w="1418"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19 января 2022 года</w:t>
            </w:r>
          </w:p>
        </w:tc>
        <w:tc>
          <w:tcPr>
            <w:tcW w:w="1275" w:type="dxa"/>
            <w:vAlign w:val="center"/>
          </w:tcPr>
          <w:p w:rsidR="00B713E6" w:rsidRPr="00B713E6" w:rsidRDefault="00B713E6" w:rsidP="00B713E6">
            <w:pPr>
              <w:autoSpaceDE w:val="0"/>
              <w:autoSpaceDN w:val="0"/>
              <w:adjustRightInd w:val="0"/>
              <w:jc w:val="center"/>
              <w:rPr>
                <w:rFonts w:ascii="Times New Roman" w:eastAsia="Calibri" w:hAnsi="Times New Roman" w:cs="Times New Roman"/>
                <w:sz w:val="24"/>
                <w:szCs w:val="24"/>
              </w:rPr>
            </w:pPr>
            <w:r w:rsidRPr="00B713E6">
              <w:rPr>
                <w:rFonts w:ascii="Times New Roman" w:eastAsia="Calibri" w:hAnsi="Times New Roman" w:cs="Times New Roman"/>
                <w:sz w:val="24"/>
                <w:szCs w:val="24"/>
              </w:rPr>
              <w:t>20 апреля 2022 года</w:t>
            </w:r>
          </w:p>
        </w:tc>
      </w:tr>
    </w:tbl>
    <w:p w:rsidR="00B713E6" w:rsidRPr="00B713E6" w:rsidRDefault="00B713E6" w:rsidP="00B713E6">
      <w:pPr>
        <w:autoSpaceDE w:val="0"/>
        <w:autoSpaceDN w:val="0"/>
        <w:adjustRightInd w:val="0"/>
        <w:spacing w:after="120" w:line="240" w:lineRule="auto"/>
        <w:ind w:firstLine="567"/>
        <w:jc w:val="both"/>
        <w:rPr>
          <w:rFonts w:ascii="Times New Roman" w:eastAsia="Calibri" w:hAnsi="Times New Roman" w:cs="Times New Roman"/>
          <w:sz w:val="24"/>
          <w:szCs w:val="24"/>
        </w:rPr>
      </w:pPr>
    </w:p>
    <w:p w:rsidR="00B713E6" w:rsidRPr="00B713E6" w:rsidRDefault="00B713E6" w:rsidP="00B713E6">
      <w:pPr>
        <w:autoSpaceDE w:val="0"/>
        <w:autoSpaceDN w:val="0"/>
        <w:adjustRightInd w:val="0"/>
        <w:spacing w:before="120" w:after="0" w:line="240" w:lineRule="auto"/>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1.4. Продолжительность написания итогового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Продолжительность написания итогового сочинения (изложения) составляет </w:t>
      </w:r>
      <w:r w:rsidRPr="00B713E6">
        <w:rPr>
          <w:rFonts w:ascii="Times New Roman" w:eastAsia="Calibri" w:hAnsi="Times New Roman" w:cs="Times New Roman"/>
          <w:sz w:val="24"/>
          <w:szCs w:val="24"/>
        </w:rPr>
        <w:br/>
        <w:t xml:space="preserve">3 часа 55 минут (235 минут).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образовательными организациями. </w:t>
      </w:r>
    </w:p>
    <w:p w:rsidR="00B713E6" w:rsidRPr="00B713E6" w:rsidRDefault="00B713E6" w:rsidP="00B713E6">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B713E6" w:rsidRPr="00B713E6" w:rsidRDefault="00B713E6" w:rsidP="00B713E6">
      <w:pPr>
        <w:autoSpaceDE w:val="0"/>
        <w:autoSpaceDN w:val="0"/>
        <w:adjustRightInd w:val="0"/>
        <w:spacing w:before="120" w:after="0" w:line="240" w:lineRule="auto"/>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1.5. Повторный допуск к написанию итогового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1.5.1. Повторно к написанию итогового сочинения (изложения) в текущем учебном году в дополнительные сроки (2 февраля и 4 мая 2022 года) допускаются: </w:t>
      </w:r>
    </w:p>
    <w:p w:rsidR="00B713E6" w:rsidRPr="00B713E6" w:rsidRDefault="00B713E6" w:rsidP="00B713E6">
      <w:pPr>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B713E6" w:rsidRPr="00B713E6" w:rsidRDefault="00B713E6" w:rsidP="00B713E6">
      <w:pPr>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B713E6" w:rsidRPr="00B713E6" w:rsidRDefault="00B713E6" w:rsidP="00B713E6">
      <w:pPr>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B713E6" w:rsidRPr="00B713E6" w:rsidRDefault="00B713E6" w:rsidP="00B713E6">
      <w:pPr>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B713E6" w:rsidRPr="00B713E6" w:rsidRDefault="00B713E6" w:rsidP="00B713E6">
      <w:pPr>
        <w:autoSpaceDE w:val="0"/>
        <w:autoSpaceDN w:val="0"/>
        <w:adjustRightInd w:val="0"/>
        <w:spacing w:before="240" w:after="0" w:line="240" w:lineRule="auto"/>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1.6.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Ознакомиться с результатами и просмотреть </w:t>
      </w:r>
      <w:proofErr w:type="gramStart"/>
      <w:r w:rsidRPr="00B713E6">
        <w:rPr>
          <w:rFonts w:ascii="Times New Roman" w:eastAsia="Calibri" w:hAnsi="Times New Roman" w:cs="Times New Roman"/>
          <w:sz w:val="24"/>
          <w:szCs w:val="24"/>
        </w:rPr>
        <w:t>скан-копии</w:t>
      </w:r>
      <w:proofErr w:type="gramEnd"/>
      <w:r w:rsidRPr="00B713E6">
        <w:rPr>
          <w:rFonts w:ascii="Times New Roman" w:eastAsia="Calibri" w:hAnsi="Times New Roman" w:cs="Times New Roman"/>
          <w:sz w:val="24"/>
          <w:szCs w:val="24"/>
        </w:rPr>
        <w:t xml:space="preserve">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6" w:history="1">
        <w:r w:rsidRPr="00B713E6">
          <w:rPr>
            <w:rFonts w:ascii="Times New Roman" w:eastAsia="Calibri" w:hAnsi="Times New Roman" w:cs="Times New Roman"/>
            <w:sz w:val="24"/>
            <w:szCs w:val="24"/>
            <w:u w:val="single"/>
          </w:rPr>
          <w:t>http://check.ege.edu.ru</w:t>
        </w:r>
      </w:hyperlink>
      <w:r w:rsidRPr="00B713E6">
        <w:rPr>
          <w:rFonts w:ascii="Times New Roman" w:eastAsia="Calibri" w:hAnsi="Times New Roman" w:cs="Times New Roman"/>
          <w:sz w:val="24"/>
          <w:szCs w:val="24"/>
        </w:rPr>
        <w:t>).</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Итоговое сочинение в случае представления его при приеме на </w:t>
      </w:r>
      <w:proofErr w:type="gramStart"/>
      <w:r w:rsidRPr="00B713E6">
        <w:rPr>
          <w:rFonts w:ascii="Times New Roman" w:eastAsia="Calibri" w:hAnsi="Times New Roman" w:cs="Times New Roman"/>
          <w:sz w:val="24"/>
          <w:szCs w:val="24"/>
        </w:rPr>
        <w:t>обучение по программам</w:t>
      </w:r>
      <w:proofErr w:type="gramEnd"/>
      <w:r w:rsidRPr="00B713E6">
        <w:rPr>
          <w:rFonts w:ascii="Times New Roman" w:eastAsia="Calibri" w:hAnsi="Times New Roman" w:cs="Times New Roman"/>
          <w:sz w:val="24"/>
          <w:szCs w:val="24"/>
        </w:rPr>
        <w:t xml:space="preserve"> </w:t>
      </w:r>
      <w:proofErr w:type="spellStart"/>
      <w:r w:rsidRPr="00B713E6">
        <w:rPr>
          <w:rFonts w:ascii="Times New Roman" w:eastAsia="Calibri" w:hAnsi="Times New Roman" w:cs="Times New Roman"/>
          <w:sz w:val="24"/>
          <w:szCs w:val="24"/>
        </w:rPr>
        <w:t>бакалавриата</w:t>
      </w:r>
      <w:proofErr w:type="spellEnd"/>
      <w:r w:rsidRPr="00B713E6">
        <w:rPr>
          <w:rFonts w:ascii="Times New Roman" w:eastAsia="Calibri" w:hAnsi="Times New Roman" w:cs="Times New Roman"/>
          <w:sz w:val="24"/>
          <w:szCs w:val="24"/>
        </w:rPr>
        <w:t xml:space="preserve"> и программам </w:t>
      </w:r>
      <w:proofErr w:type="spellStart"/>
      <w:r w:rsidRPr="00B713E6">
        <w:rPr>
          <w:rFonts w:ascii="Times New Roman" w:eastAsia="Calibri" w:hAnsi="Times New Roman" w:cs="Times New Roman"/>
          <w:sz w:val="24"/>
          <w:szCs w:val="24"/>
        </w:rPr>
        <w:t>специалитета</w:t>
      </w:r>
      <w:proofErr w:type="spellEnd"/>
      <w:r w:rsidRPr="00B713E6">
        <w:rPr>
          <w:rFonts w:ascii="Times New Roman" w:eastAsia="Calibri" w:hAnsi="Times New Roman" w:cs="Times New Roman"/>
          <w:sz w:val="24"/>
          <w:szCs w:val="24"/>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B713E6" w:rsidRPr="00B713E6" w:rsidRDefault="00B713E6" w:rsidP="00B713E6">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proofErr w:type="gramStart"/>
      <w:r w:rsidRPr="00B713E6">
        <w:rPr>
          <w:rFonts w:ascii="Times New Roman" w:eastAsia="Calibri"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roofErr w:type="gramEnd"/>
    </w:p>
    <w:p w:rsidR="00B713E6" w:rsidRPr="00B713E6" w:rsidRDefault="00B713E6" w:rsidP="00B713E6">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B713E6">
        <w:rPr>
          <w:rFonts w:ascii="Times New Roman" w:eastAsia="Calibri" w:hAnsi="Times New Roman" w:cs="Times New Roman"/>
          <w:color w:val="000000"/>
          <w:sz w:val="24"/>
          <w:szCs w:val="26"/>
        </w:rPr>
        <w:t xml:space="preserve">В соответствии с пунктом 33 Порядка приема в вузы при приеме на </w:t>
      </w:r>
      <w:proofErr w:type="gramStart"/>
      <w:r w:rsidRPr="00B713E6">
        <w:rPr>
          <w:rFonts w:ascii="Times New Roman" w:eastAsia="Calibri" w:hAnsi="Times New Roman" w:cs="Times New Roman"/>
          <w:color w:val="000000"/>
          <w:sz w:val="24"/>
          <w:szCs w:val="26"/>
        </w:rPr>
        <w:t>обучение по программам</w:t>
      </w:r>
      <w:proofErr w:type="gramEnd"/>
      <w:r w:rsidRPr="00B713E6">
        <w:rPr>
          <w:rFonts w:ascii="Times New Roman" w:eastAsia="Calibri" w:hAnsi="Times New Roman" w:cs="Times New Roman"/>
          <w:color w:val="000000"/>
          <w:sz w:val="24"/>
          <w:szCs w:val="26"/>
        </w:rPr>
        <w:t xml:space="preserve"> </w:t>
      </w:r>
      <w:proofErr w:type="spellStart"/>
      <w:r w:rsidRPr="00B713E6">
        <w:rPr>
          <w:rFonts w:ascii="Times New Roman" w:eastAsia="Calibri" w:hAnsi="Times New Roman" w:cs="Times New Roman"/>
          <w:color w:val="000000"/>
          <w:sz w:val="24"/>
          <w:szCs w:val="26"/>
        </w:rPr>
        <w:t>бакалавриата</w:t>
      </w:r>
      <w:proofErr w:type="spellEnd"/>
      <w:r w:rsidRPr="00B713E6">
        <w:rPr>
          <w:rFonts w:ascii="Times New Roman" w:eastAsia="Calibri" w:hAnsi="Times New Roman" w:cs="Times New Roman"/>
          <w:color w:val="000000"/>
          <w:sz w:val="24"/>
          <w:szCs w:val="26"/>
        </w:rPr>
        <w:t xml:space="preserve">, программам </w:t>
      </w:r>
      <w:proofErr w:type="spellStart"/>
      <w:r w:rsidRPr="00B713E6">
        <w:rPr>
          <w:rFonts w:ascii="Times New Roman" w:eastAsia="Calibri" w:hAnsi="Times New Roman" w:cs="Times New Roman"/>
          <w:color w:val="000000"/>
          <w:sz w:val="24"/>
          <w:szCs w:val="26"/>
        </w:rPr>
        <w:t>специалитета</w:t>
      </w:r>
      <w:proofErr w:type="spellEnd"/>
      <w:r w:rsidRPr="00B713E6">
        <w:rPr>
          <w:rFonts w:ascii="Times New Roman" w:eastAsia="Calibri" w:hAnsi="Times New Roman" w:cs="Times New Roman"/>
          <w:color w:val="000000"/>
          <w:sz w:val="24"/>
          <w:szCs w:val="26"/>
        </w:rPr>
        <w:t xml:space="preserve"> организация высшего образования </w:t>
      </w:r>
      <w:r w:rsidRPr="00B713E6">
        <w:rPr>
          <w:rFonts w:ascii="Times New Roman" w:eastAsia="Calibri" w:hAnsi="Times New Roman" w:cs="Times New Roman"/>
          <w:color w:val="000000"/>
          <w:sz w:val="24"/>
          <w:szCs w:val="26"/>
        </w:rPr>
        <w:lastRenderedPageBreak/>
        <w:t>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B713E6" w:rsidRPr="00B713E6" w:rsidRDefault="00B713E6" w:rsidP="00B713E6">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B713E6">
        <w:rPr>
          <w:rFonts w:ascii="Times New Roman" w:eastAsia="Calibri" w:hAnsi="Times New Roman" w:cs="Times New Roman"/>
          <w:color w:val="000000"/>
          <w:sz w:val="24"/>
          <w:szCs w:val="26"/>
        </w:rPr>
        <w:t xml:space="preserve">Сумма баллов, начисленных </w:t>
      </w:r>
      <w:proofErr w:type="gramStart"/>
      <w:r w:rsidRPr="00B713E6">
        <w:rPr>
          <w:rFonts w:ascii="Times New Roman" w:eastAsia="Calibri" w:hAnsi="Times New Roman" w:cs="Times New Roman"/>
          <w:color w:val="000000"/>
          <w:sz w:val="24"/>
          <w:szCs w:val="26"/>
        </w:rPr>
        <w:t>поступающему</w:t>
      </w:r>
      <w:proofErr w:type="gramEnd"/>
      <w:r w:rsidRPr="00B713E6">
        <w:rPr>
          <w:rFonts w:ascii="Times New Roman" w:eastAsia="Calibri" w:hAnsi="Times New Roman" w:cs="Times New Roman"/>
          <w:color w:val="000000"/>
          <w:sz w:val="24"/>
          <w:szCs w:val="26"/>
        </w:rPr>
        <w:t xml:space="preserve"> за индивидуальные достижения, не может быть более 10 баллов.</w:t>
      </w:r>
      <w:r w:rsidRPr="00B713E6">
        <w:rPr>
          <w:rFonts w:ascii="Calibri" w:eastAsia="Calibri" w:hAnsi="Calibri" w:cs="Times New Roman"/>
        </w:rPr>
        <w:t xml:space="preserve"> </w:t>
      </w:r>
      <w:r w:rsidRPr="00B713E6">
        <w:rPr>
          <w:rFonts w:ascii="Times New Roman" w:eastAsia="Calibri" w:hAnsi="Times New Roman" w:cs="Times New Roman"/>
          <w:color w:val="000000"/>
          <w:sz w:val="24"/>
          <w:szCs w:val="26"/>
        </w:rPr>
        <w:t>Баллы, начисленные за индивидуальные достижения, включаются в сумму конкурсных баллов.</w:t>
      </w:r>
    </w:p>
    <w:p w:rsidR="00B713E6" w:rsidRPr="00B713E6" w:rsidRDefault="00B713E6" w:rsidP="00B713E6">
      <w:pPr>
        <w:autoSpaceDE w:val="0"/>
        <w:autoSpaceDN w:val="0"/>
        <w:adjustRightInd w:val="0"/>
        <w:spacing w:after="0" w:line="240" w:lineRule="auto"/>
        <w:ind w:firstLine="708"/>
        <w:jc w:val="both"/>
        <w:rPr>
          <w:rFonts w:ascii="Times New Roman" w:eastAsia="Calibri" w:hAnsi="Times New Roman" w:cs="Times New Roman"/>
          <w:color w:val="000000"/>
          <w:sz w:val="24"/>
          <w:szCs w:val="26"/>
        </w:rPr>
      </w:pPr>
      <w:r w:rsidRPr="00B713E6">
        <w:rPr>
          <w:rFonts w:ascii="Times New Roman" w:eastAsia="Calibri"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B713E6">
        <w:rPr>
          <w:rFonts w:ascii="Times New Roman" w:eastAsia="Calibri" w:hAnsi="Times New Roman" w:cs="Times New Roman"/>
          <w:color w:val="000000"/>
          <w:sz w:val="24"/>
          <w:szCs w:val="26"/>
        </w:rPr>
        <w:t xml:space="preserve">В случае равенства поступающих по указанным достижениям перечень таких достижений может быть дополнен в период проведения приема. </w:t>
      </w:r>
      <w:proofErr w:type="gramEnd"/>
    </w:p>
    <w:p w:rsidR="00B713E6" w:rsidRPr="00B713E6" w:rsidRDefault="00B713E6" w:rsidP="00B713E6">
      <w:pPr>
        <w:autoSpaceDE w:val="0"/>
        <w:autoSpaceDN w:val="0"/>
        <w:adjustRightInd w:val="0"/>
        <w:spacing w:before="120" w:after="0" w:line="240" w:lineRule="auto"/>
        <w:jc w:val="both"/>
        <w:rPr>
          <w:rFonts w:ascii="Times New Roman" w:eastAsia="Calibri" w:hAnsi="Times New Roman" w:cs="Times New Roman"/>
          <w:b/>
          <w:bCs/>
          <w:sz w:val="24"/>
          <w:szCs w:val="24"/>
        </w:rPr>
      </w:pPr>
    </w:p>
    <w:p w:rsidR="00B713E6" w:rsidRPr="00B713E6" w:rsidRDefault="00B713E6" w:rsidP="00B713E6">
      <w:pPr>
        <w:autoSpaceDE w:val="0"/>
        <w:autoSpaceDN w:val="0"/>
        <w:adjustRightInd w:val="0"/>
        <w:spacing w:before="120" w:after="0" w:line="240" w:lineRule="auto"/>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B713E6" w:rsidRPr="00B713E6" w:rsidRDefault="00B713E6" w:rsidP="00B713E6">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8"/>
          <w:szCs w:val="24"/>
        </w:rPr>
      </w:pPr>
      <w:r w:rsidRPr="00B713E6">
        <w:rPr>
          <w:rFonts w:ascii="Times New Roman" w:eastAsia="Calibri" w:hAnsi="Times New Roman" w:cs="Times New Roman"/>
          <w:b/>
          <w:sz w:val="24"/>
          <w:szCs w:val="24"/>
        </w:rPr>
        <w:t>Вход участников</w:t>
      </w:r>
      <w:r w:rsidRPr="00B713E6">
        <w:rPr>
          <w:rFonts w:ascii="Times New Roman" w:eastAsia="Calibri"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B713E6">
        <w:rPr>
          <w:rFonts w:ascii="Times New Roman" w:eastAsia="Calibri" w:hAnsi="Times New Roman" w:cs="Times New Roman"/>
          <w:b/>
          <w:sz w:val="24"/>
          <w:szCs w:val="24"/>
        </w:rPr>
        <w:t>с 09.00</w:t>
      </w:r>
      <w:r w:rsidRPr="00B713E6">
        <w:rPr>
          <w:rFonts w:ascii="Times New Roman" w:eastAsia="Calibri" w:hAnsi="Times New Roman" w:cs="Times New Roman"/>
          <w:sz w:val="24"/>
          <w:szCs w:val="24"/>
        </w:rPr>
        <w:t xml:space="preserve">. </w:t>
      </w:r>
      <w:r w:rsidRPr="00B713E6">
        <w:rPr>
          <w:rFonts w:ascii="Times New Roman" w:eastAsia="Calibri" w:hAnsi="Times New Roman" w:cs="Times New Roman"/>
          <w:bCs/>
          <w:color w:val="000000"/>
          <w:sz w:val="24"/>
          <w:szCs w:val="24"/>
        </w:rPr>
        <w:t xml:space="preserve">При себе необходимо иметь документ, удостоверяющий личность.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Участникам рекомендуется взять с собой на сочинение (изложение) только необходимые вещи: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документ, удостоверяющий личность;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ручку (</w:t>
      </w:r>
      <w:proofErr w:type="spellStart"/>
      <w:r w:rsidRPr="00B713E6">
        <w:rPr>
          <w:rFonts w:ascii="Times New Roman" w:eastAsia="Calibri" w:hAnsi="Times New Roman" w:cs="Times New Roman"/>
          <w:bCs/>
          <w:color w:val="000000"/>
          <w:sz w:val="24"/>
          <w:szCs w:val="24"/>
        </w:rPr>
        <w:t>гелевую</w:t>
      </w:r>
      <w:proofErr w:type="spellEnd"/>
      <w:r w:rsidRPr="00B713E6">
        <w:rPr>
          <w:rFonts w:ascii="Times New Roman" w:eastAsia="Calibri" w:hAnsi="Times New Roman" w:cs="Times New Roman"/>
          <w:bCs/>
          <w:color w:val="000000"/>
          <w:sz w:val="24"/>
          <w:szCs w:val="24"/>
        </w:rPr>
        <w:t xml:space="preserve"> или капиллярную с чернилами чёрного цвета);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лекарства и питание (при необходимости);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Во время проведения итогового сочинения (изложения) выдаются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B713E6" w:rsidRPr="00B713E6" w:rsidRDefault="00B713E6" w:rsidP="00B713E6">
      <w:pPr>
        <w:autoSpaceDE w:val="0"/>
        <w:autoSpaceDN w:val="0"/>
        <w:adjustRightInd w:val="0"/>
        <w:spacing w:after="0" w:line="240" w:lineRule="auto"/>
        <w:ind w:firstLine="709"/>
        <w:jc w:val="both"/>
        <w:rPr>
          <w:rFonts w:ascii="Times New Roman" w:eastAsia="Calibri" w:hAnsi="Times New Roman" w:cs="Times New Roman"/>
          <w:bCs/>
          <w:color w:val="000000"/>
          <w:szCs w:val="24"/>
        </w:rPr>
      </w:pPr>
      <w:r w:rsidRPr="00B713E6">
        <w:rPr>
          <w:rFonts w:ascii="Times New Roman" w:eastAsia="Calibri" w:hAnsi="Times New Roman" w:cs="Times New Roman"/>
          <w:b/>
          <w:sz w:val="24"/>
          <w:szCs w:val="26"/>
        </w:rPr>
        <w:t>Внимание!</w:t>
      </w:r>
      <w:r w:rsidRPr="00B713E6">
        <w:rPr>
          <w:rFonts w:ascii="Times New Roman" w:eastAsia="Calibri" w:hAnsi="Times New Roman" w:cs="Times New Roman"/>
          <w:sz w:val="24"/>
          <w:szCs w:val="26"/>
        </w:rPr>
        <w:t xml:space="preserve"> Листы бумаги для черновиков не проверяются и записи в них не учитываются при проверке.</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Участники итогового сочинения (изложения) рассаживаются за рабочие столы в учебном кабинете (по одному человеку за рабочий стол).</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B713E6">
        <w:rPr>
          <w:rFonts w:ascii="Times New Roman" w:eastAsia="Calibri" w:hAnsi="Times New Roman" w:cs="Times New Roman"/>
          <w:b/>
          <w:sz w:val="24"/>
          <w:szCs w:val="24"/>
        </w:rPr>
        <w:t xml:space="preserve">Итоговое сочинение (изложение) начинается в 10.00 по местному времени.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w:t>
      </w:r>
      <w:r w:rsidRPr="00B713E6">
        <w:rPr>
          <w:rFonts w:ascii="Times New Roman" w:eastAsia="Calibri" w:hAnsi="Times New Roman" w:cs="Times New Roman"/>
          <w:sz w:val="24"/>
          <w:szCs w:val="24"/>
        </w:rPr>
        <w:lastRenderedPageBreak/>
        <w:t xml:space="preserve">для участников итогового изложения), инструкции для участников итогового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713E6">
        <w:rPr>
          <w:rFonts w:ascii="Times New Roman" w:eastAsia="Calibri" w:hAnsi="Times New Roman" w:cs="Times New Roman"/>
          <w:bCs/>
          <w:sz w:val="24"/>
          <w:szCs w:val="24"/>
        </w:rPr>
        <w:t xml:space="preserve">Темы итогового сочинения становятся общедоступными за 15 минут до начала проведения сочинения.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В 2021/2022 учебном году объявлены следующие пять открытых тематических направлений итогового сочинения:</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1. Человек путешествующий: дорога в жизни человека;</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2. Цивилизация и технологии — спасение, вызов или трагедия?;</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3. Преступление и наказание — вечная тема;</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4. Книга (музыка, спектакль, фильм) — про меня;</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5. Кому на Руси жить хорошо? — вопрос гражданина.</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bCs/>
          <w:sz w:val="24"/>
          <w:szCs w:val="24"/>
        </w:rPr>
        <w:t xml:space="preserve">Тексты для изложения доставляются в школы и становятся общедоступными не ранее 10.00. </w:t>
      </w:r>
      <w:r w:rsidRPr="00B713E6">
        <w:rPr>
          <w:rFonts w:ascii="Times New Roman" w:eastAsia="Calibri" w:hAnsi="Times New Roman" w:cs="Times New Roman"/>
          <w:sz w:val="24"/>
          <w:szCs w:val="26"/>
        </w:rPr>
        <w:t>Тексты для итогового изложения отбираются из произведений отечественных авторов (не из хрестоматий и учебников).</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членам комиссии по проведению итогового сочинения (изложения) запрещено.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B713E6" w:rsidRPr="00B713E6" w:rsidRDefault="00B713E6" w:rsidP="00B713E6">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Итоговое сочинение (изложение) выполняется самостоятельно.</w:t>
      </w:r>
    </w:p>
    <w:p w:rsidR="00B713E6" w:rsidRPr="00B713E6" w:rsidRDefault="00B713E6" w:rsidP="00B713E6">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B713E6" w:rsidRPr="00B713E6" w:rsidRDefault="00B713E6" w:rsidP="00B713E6">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Не допускается воспроизведение по памяти чужого текста (работа другого участника, текст, опубликованный в бумажном и (или) электронном виде, и др.) при написании итогового сочинения.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713E6" w:rsidRPr="00B713E6" w:rsidRDefault="00B713E6" w:rsidP="00B713E6">
      <w:pPr>
        <w:autoSpaceDE w:val="0"/>
        <w:autoSpaceDN w:val="0"/>
        <w:adjustRightInd w:val="0"/>
        <w:spacing w:after="0" w:line="259" w:lineRule="auto"/>
        <w:ind w:firstLine="567"/>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Если сочинение (изложение) признано несамостоятельным, то выставляется «незачет» за работу в целом (такое сочинение (изложение) не проверяется по критериям оценивания).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ручка (</w:t>
      </w:r>
      <w:proofErr w:type="spellStart"/>
      <w:r w:rsidRPr="00B713E6">
        <w:rPr>
          <w:rFonts w:ascii="Times New Roman" w:eastAsia="Calibri" w:hAnsi="Times New Roman" w:cs="Times New Roman"/>
          <w:sz w:val="24"/>
          <w:szCs w:val="24"/>
        </w:rPr>
        <w:t>гелевая</w:t>
      </w:r>
      <w:proofErr w:type="spellEnd"/>
      <w:r w:rsidRPr="00B713E6">
        <w:rPr>
          <w:rFonts w:ascii="Times New Roman" w:eastAsia="Calibri" w:hAnsi="Times New Roman" w:cs="Times New Roman"/>
          <w:sz w:val="24"/>
          <w:szCs w:val="24"/>
        </w:rPr>
        <w:t xml:space="preserve"> или капиллярная с чернилами чёрного цвета);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документ, удостоверяющий личность;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лекарства и питание (при необходимости);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lastRenderedPageBreak/>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инструкция для участника итогового сочинения (изложения); </w:t>
      </w:r>
    </w:p>
    <w:p w:rsidR="00B713E6" w:rsidRPr="00B713E6" w:rsidRDefault="00B713E6" w:rsidP="00B713E6">
      <w:pPr>
        <w:numPr>
          <w:ilvl w:val="0"/>
          <w:numId w:val="1"/>
        </w:numPr>
        <w:tabs>
          <w:tab w:val="left" w:pos="1134"/>
        </w:tabs>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листы бумаги для черновиков, выданные по месту проведения итогового сочинения (изложения); </w:t>
      </w:r>
    </w:p>
    <w:p w:rsidR="00B713E6" w:rsidRPr="00B713E6" w:rsidRDefault="00B713E6" w:rsidP="00B713E6">
      <w:pPr>
        <w:numPr>
          <w:ilvl w:val="0"/>
          <w:numId w:val="1"/>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bCs/>
          <w:sz w:val="24"/>
          <w:szCs w:val="24"/>
        </w:rPr>
        <w:t xml:space="preserve">Во </w:t>
      </w:r>
      <w:r w:rsidRPr="00B713E6">
        <w:rPr>
          <w:rFonts w:ascii="Times New Roman" w:eastAsia="Calibri" w:hAnsi="Times New Roman" w:cs="Times New Roman"/>
          <w:sz w:val="24"/>
          <w:szCs w:val="24"/>
        </w:rPr>
        <w:t>время</w:t>
      </w:r>
      <w:r w:rsidRPr="00B713E6">
        <w:rPr>
          <w:rFonts w:ascii="Times New Roman" w:eastAsia="Calibri"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B713E6">
        <w:rPr>
          <w:rFonts w:ascii="Times New Roman" w:eastAsia="Calibri"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713E6">
        <w:rPr>
          <w:rFonts w:ascii="Times New Roman" w:eastAsia="Calibri"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B713E6" w:rsidRPr="00B713E6" w:rsidRDefault="00B713E6" w:rsidP="00B713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B713E6" w:rsidRPr="00B713E6" w:rsidRDefault="00B713E6" w:rsidP="00B713E6">
      <w:pPr>
        <w:autoSpaceDE w:val="0"/>
        <w:autoSpaceDN w:val="0"/>
        <w:adjustRightInd w:val="0"/>
        <w:spacing w:before="120" w:after="0" w:line="240" w:lineRule="auto"/>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3.1. </w:t>
      </w:r>
      <w:proofErr w:type="gramStart"/>
      <w:r w:rsidRPr="00B713E6">
        <w:rPr>
          <w:rFonts w:ascii="Times New Roman" w:eastAsia="Calibri" w:hAnsi="Times New Roman" w:cs="Times New Roman"/>
          <w:sz w:val="24"/>
          <w:szCs w:val="24"/>
        </w:rPr>
        <w:t xml:space="preserve">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lastRenderedPageBreak/>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3.3.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3.4.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3.5. Для участников </w:t>
      </w:r>
      <w:r w:rsidRPr="00B713E6">
        <w:rPr>
          <w:rFonts w:ascii="Times New Roman" w:eastAsia="Calibri" w:hAnsi="Times New Roman" w:cs="Times New Roman"/>
          <w:b/>
          <w:bCs/>
          <w:sz w:val="24"/>
          <w:szCs w:val="24"/>
        </w:rPr>
        <w:t xml:space="preserve">итогового сочинения (изложения) </w:t>
      </w:r>
      <w:r w:rsidRPr="00B713E6">
        <w:rPr>
          <w:rFonts w:ascii="Times New Roman" w:eastAsia="Calibri"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B713E6">
        <w:rPr>
          <w:rFonts w:ascii="Times New Roman" w:eastAsia="Calibri" w:hAnsi="Times New Roman" w:cs="Times New Roman"/>
          <w:b/>
          <w:bCs/>
          <w:sz w:val="24"/>
          <w:szCs w:val="24"/>
        </w:rPr>
        <w:t xml:space="preserve">устной форме.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p>
    <w:p w:rsidR="00B713E6" w:rsidRPr="00B713E6" w:rsidRDefault="00B713E6" w:rsidP="00B713E6">
      <w:pPr>
        <w:autoSpaceDE w:val="0"/>
        <w:autoSpaceDN w:val="0"/>
        <w:adjustRightInd w:val="0"/>
        <w:spacing w:after="12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4. Порядок проверки итогового сочинения (изложения)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4.1. Общий порядок оценивания итогового сочинения (изложения)</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B713E6" w:rsidRPr="00B713E6" w:rsidRDefault="00B713E6" w:rsidP="00B713E6">
      <w:pPr>
        <w:autoSpaceDE w:val="0"/>
        <w:autoSpaceDN w:val="0"/>
        <w:adjustRightInd w:val="0"/>
        <w:spacing w:after="0" w:line="240" w:lineRule="auto"/>
        <w:ind w:firstLine="602"/>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B713E6">
        <w:rPr>
          <w:rFonts w:ascii="Times New Roman" w:eastAsia="Calibri" w:hAnsi="Times New Roman" w:cs="Times New Roman"/>
          <w:sz w:val="24"/>
          <w:szCs w:val="24"/>
        </w:rPr>
        <w:t>Рособрнадзором</w:t>
      </w:r>
      <w:proofErr w:type="spellEnd"/>
      <w:r w:rsidRPr="00B713E6">
        <w:rPr>
          <w:rFonts w:ascii="Times New Roman" w:eastAsia="Calibri" w:hAnsi="Times New Roman" w:cs="Times New Roman"/>
          <w:sz w:val="24"/>
          <w:szCs w:val="24"/>
        </w:rPr>
        <w:t>.</w:t>
      </w:r>
    </w:p>
    <w:p w:rsidR="00B713E6" w:rsidRPr="00B713E6" w:rsidRDefault="00B713E6" w:rsidP="00B713E6">
      <w:pPr>
        <w:autoSpaceDE w:val="0"/>
        <w:autoSpaceDN w:val="0"/>
        <w:adjustRightInd w:val="0"/>
        <w:spacing w:after="0" w:line="240" w:lineRule="auto"/>
        <w:ind w:firstLine="602"/>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B713E6" w:rsidRPr="00B713E6" w:rsidRDefault="00B713E6" w:rsidP="00B713E6">
      <w:pPr>
        <w:autoSpaceDE w:val="0"/>
        <w:autoSpaceDN w:val="0"/>
        <w:adjustRightInd w:val="0"/>
        <w:spacing w:after="0" w:line="240" w:lineRule="auto"/>
        <w:ind w:firstLine="602"/>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B713E6" w:rsidRPr="00B713E6" w:rsidRDefault="00B713E6" w:rsidP="00B713E6">
      <w:pPr>
        <w:keepNext/>
        <w:autoSpaceDE w:val="0"/>
        <w:autoSpaceDN w:val="0"/>
        <w:adjustRightInd w:val="0"/>
        <w:spacing w:before="120" w:after="0" w:line="240" w:lineRule="auto"/>
        <w:ind w:firstLine="601"/>
        <w:jc w:val="both"/>
        <w:rPr>
          <w:rFonts w:ascii="Times New Roman" w:eastAsia="Calibri" w:hAnsi="Times New Roman" w:cs="Times New Roman"/>
          <w:b/>
          <w:bCs/>
          <w:sz w:val="24"/>
          <w:szCs w:val="24"/>
        </w:rPr>
      </w:pPr>
      <w:r w:rsidRPr="00B713E6">
        <w:rPr>
          <w:rFonts w:ascii="Times New Roman" w:eastAsia="Calibri" w:hAnsi="Times New Roman" w:cs="Times New Roman"/>
          <w:b/>
          <w:bCs/>
          <w:sz w:val="24"/>
          <w:szCs w:val="24"/>
        </w:rPr>
        <w:t>4.2. Требования к сочинениям и изложениям</w:t>
      </w:r>
    </w:p>
    <w:p w:rsidR="00B713E6" w:rsidRPr="00B713E6" w:rsidRDefault="00B713E6" w:rsidP="00B713E6">
      <w:pPr>
        <w:autoSpaceDE w:val="0"/>
        <w:autoSpaceDN w:val="0"/>
        <w:adjustRightInd w:val="0"/>
        <w:spacing w:after="12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Cs/>
          <w:sz w:val="24"/>
          <w:szCs w:val="24"/>
        </w:rPr>
        <w:t xml:space="preserve">К проверке по критериям оценивания, разработанным </w:t>
      </w:r>
      <w:proofErr w:type="spellStart"/>
      <w:r w:rsidRPr="00B713E6">
        <w:rPr>
          <w:rFonts w:ascii="Times New Roman" w:eastAsia="Calibri" w:hAnsi="Times New Roman" w:cs="Times New Roman"/>
          <w:bCs/>
          <w:sz w:val="24"/>
          <w:szCs w:val="24"/>
        </w:rPr>
        <w:t>Рособрнадзором</w:t>
      </w:r>
      <w:proofErr w:type="spellEnd"/>
      <w:r w:rsidRPr="00B713E6">
        <w:rPr>
          <w:rFonts w:ascii="Times New Roman" w:eastAsia="Calibri" w:hAnsi="Times New Roman" w:cs="Times New Roman"/>
          <w:bCs/>
          <w:sz w:val="24"/>
          <w:szCs w:val="24"/>
        </w:rPr>
        <w:t>, допускаются итоговые сочинения (изложения), соответствующие следующим установленным требованиям.</w:t>
      </w:r>
    </w:p>
    <w:p w:rsidR="00B713E6" w:rsidRPr="00B713E6" w:rsidRDefault="00B713E6" w:rsidP="00B713E6">
      <w:pPr>
        <w:keepNext/>
        <w:autoSpaceDE w:val="0"/>
        <w:autoSpaceDN w:val="0"/>
        <w:adjustRightInd w:val="0"/>
        <w:spacing w:before="120"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4.2.1. Требования к сочинению: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Требование №1. «Объем итогового сочинения (изложения)»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Рекомендуемое количество слов – от 350.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B713E6" w:rsidRPr="00B713E6" w:rsidRDefault="00B713E6" w:rsidP="00B713E6">
      <w:pPr>
        <w:autoSpaceDE w:val="0"/>
        <w:autoSpaceDN w:val="0"/>
        <w:adjustRightInd w:val="0"/>
        <w:spacing w:before="120"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Требование №2. «Самостоятельность написания итогового сочинения (изложения)»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lastRenderedPageBreak/>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Если сочинение признано несамостоятельным, то выставляется «незачет» за невыполнение требования №2 и «незачет» за работу в целом (такое сочинение не проверяется по критериям оценивания). </w:t>
      </w:r>
    </w:p>
    <w:p w:rsidR="00B713E6" w:rsidRPr="00B713E6" w:rsidRDefault="00B713E6" w:rsidP="00B713E6">
      <w:pPr>
        <w:autoSpaceDE w:val="0"/>
        <w:autoSpaceDN w:val="0"/>
        <w:adjustRightInd w:val="0"/>
        <w:spacing w:before="120"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4.2.2. Требования к изложению: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Требование №1. «Объем итогового изложения»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Рекомендуемое количество слов – 200.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B713E6" w:rsidRPr="00B713E6" w:rsidRDefault="00B713E6" w:rsidP="00B713E6">
      <w:pPr>
        <w:autoSpaceDE w:val="0"/>
        <w:autoSpaceDN w:val="0"/>
        <w:adjustRightInd w:val="0"/>
        <w:spacing w:before="120"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 xml:space="preserve">Требование №2. «Самостоятельность написания итогового изложения»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B713E6" w:rsidRPr="00B713E6" w:rsidRDefault="00B713E6" w:rsidP="00B713E6">
      <w:pPr>
        <w:autoSpaceDE w:val="0"/>
        <w:autoSpaceDN w:val="0"/>
        <w:adjustRightInd w:val="0"/>
        <w:spacing w:before="120" w:after="0" w:line="240" w:lineRule="auto"/>
        <w:ind w:firstLine="601"/>
        <w:jc w:val="both"/>
        <w:rPr>
          <w:rFonts w:ascii="Times New Roman" w:eastAsia="Calibri" w:hAnsi="Times New Roman" w:cs="Times New Roman"/>
          <w:b/>
          <w:sz w:val="24"/>
          <w:szCs w:val="24"/>
        </w:rPr>
      </w:pPr>
      <w:r w:rsidRPr="00B713E6">
        <w:rPr>
          <w:rFonts w:ascii="Times New Roman" w:eastAsia="Calibri" w:hAnsi="Times New Roman" w:cs="Times New Roman"/>
          <w:b/>
          <w:sz w:val="24"/>
          <w:szCs w:val="24"/>
        </w:rPr>
        <w:t>4.3. Критерии оценивания итогового сочинения (изложения)</w:t>
      </w:r>
    </w:p>
    <w:p w:rsidR="00B713E6" w:rsidRPr="00B713E6" w:rsidRDefault="00B713E6" w:rsidP="00B713E6">
      <w:pPr>
        <w:autoSpaceDE w:val="0"/>
        <w:autoSpaceDN w:val="0"/>
        <w:adjustRightInd w:val="0"/>
        <w:spacing w:after="160" w:line="259" w:lineRule="auto"/>
        <w:ind w:firstLine="602"/>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B713E6" w:rsidRPr="00B713E6" w:rsidTr="00147897">
        <w:tc>
          <w:tcPr>
            <w:tcW w:w="4849" w:type="dxa"/>
          </w:tcPr>
          <w:p w:rsidR="00B713E6" w:rsidRPr="00B713E6" w:rsidRDefault="00B713E6" w:rsidP="00B713E6">
            <w:pPr>
              <w:autoSpaceDE w:val="0"/>
              <w:autoSpaceDN w:val="0"/>
              <w:adjustRightInd w:val="0"/>
              <w:jc w:val="center"/>
              <w:rPr>
                <w:rFonts w:ascii="Times New Roman" w:eastAsia="Calibri" w:hAnsi="Times New Roman" w:cs="Times New Roman"/>
              </w:rPr>
            </w:pPr>
            <w:r w:rsidRPr="00B713E6">
              <w:rPr>
                <w:rFonts w:ascii="Times New Roman" w:eastAsia="Calibri" w:hAnsi="Times New Roman" w:cs="Times New Roman"/>
                <w:b/>
                <w:bCs/>
                <w:color w:val="000000"/>
              </w:rPr>
              <w:t>Сочинение</w:t>
            </w:r>
          </w:p>
        </w:tc>
        <w:tc>
          <w:tcPr>
            <w:tcW w:w="4565" w:type="dxa"/>
          </w:tcPr>
          <w:p w:rsidR="00B713E6" w:rsidRPr="00B713E6" w:rsidRDefault="00B713E6" w:rsidP="00B713E6">
            <w:pPr>
              <w:autoSpaceDE w:val="0"/>
              <w:autoSpaceDN w:val="0"/>
              <w:adjustRightInd w:val="0"/>
              <w:jc w:val="center"/>
              <w:rPr>
                <w:rFonts w:ascii="Times New Roman" w:eastAsia="Calibri" w:hAnsi="Times New Roman" w:cs="Times New Roman"/>
              </w:rPr>
            </w:pPr>
            <w:r w:rsidRPr="00B713E6">
              <w:rPr>
                <w:rFonts w:ascii="Times New Roman" w:eastAsia="Calibri" w:hAnsi="Times New Roman" w:cs="Times New Roman"/>
                <w:b/>
                <w:bCs/>
                <w:color w:val="000000"/>
              </w:rPr>
              <w:t>Изложение</w:t>
            </w:r>
          </w:p>
        </w:tc>
      </w:tr>
      <w:tr w:rsidR="00B713E6" w:rsidRPr="00B713E6" w:rsidTr="00147897">
        <w:tc>
          <w:tcPr>
            <w:tcW w:w="4849"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1. Соответствие теме</w:t>
            </w:r>
          </w:p>
        </w:tc>
        <w:tc>
          <w:tcPr>
            <w:tcW w:w="4565"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1. Содержание изложения</w:t>
            </w:r>
          </w:p>
        </w:tc>
      </w:tr>
      <w:tr w:rsidR="00B713E6" w:rsidRPr="00B713E6" w:rsidTr="00147897">
        <w:tc>
          <w:tcPr>
            <w:tcW w:w="4849"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2. Аргументация. Привлечение литературного материала</w:t>
            </w:r>
          </w:p>
        </w:tc>
        <w:tc>
          <w:tcPr>
            <w:tcW w:w="4565"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2. Логичность изложения</w:t>
            </w:r>
          </w:p>
        </w:tc>
      </w:tr>
      <w:tr w:rsidR="00B713E6" w:rsidRPr="00B713E6" w:rsidTr="00147897">
        <w:tc>
          <w:tcPr>
            <w:tcW w:w="4849"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3. Композиция и логика рассуждения</w:t>
            </w:r>
          </w:p>
        </w:tc>
        <w:tc>
          <w:tcPr>
            <w:tcW w:w="4565" w:type="dxa"/>
          </w:tcPr>
          <w:p w:rsidR="00B713E6" w:rsidRPr="00B713E6" w:rsidRDefault="00B713E6" w:rsidP="00B713E6">
            <w:pPr>
              <w:autoSpaceDE w:val="0"/>
              <w:autoSpaceDN w:val="0"/>
              <w:adjustRightInd w:val="0"/>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3. Использование элементов стиля исходного текста</w:t>
            </w:r>
          </w:p>
        </w:tc>
      </w:tr>
      <w:tr w:rsidR="00B713E6" w:rsidRPr="00B713E6" w:rsidTr="00147897">
        <w:tc>
          <w:tcPr>
            <w:tcW w:w="9414" w:type="dxa"/>
            <w:gridSpan w:val="2"/>
          </w:tcPr>
          <w:p w:rsidR="00B713E6" w:rsidRPr="00B713E6" w:rsidRDefault="00B713E6" w:rsidP="00B713E6">
            <w:pPr>
              <w:autoSpaceDE w:val="0"/>
              <w:autoSpaceDN w:val="0"/>
              <w:adjustRightInd w:val="0"/>
              <w:jc w:val="center"/>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4. Качество письменной речи</w:t>
            </w:r>
          </w:p>
        </w:tc>
      </w:tr>
      <w:tr w:rsidR="00B713E6" w:rsidRPr="00B713E6" w:rsidTr="00147897">
        <w:tc>
          <w:tcPr>
            <w:tcW w:w="9414" w:type="dxa"/>
            <w:gridSpan w:val="2"/>
          </w:tcPr>
          <w:p w:rsidR="00B713E6" w:rsidRPr="00B713E6" w:rsidRDefault="00B713E6" w:rsidP="00B713E6">
            <w:pPr>
              <w:autoSpaceDE w:val="0"/>
              <w:autoSpaceDN w:val="0"/>
              <w:adjustRightInd w:val="0"/>
              <w:jc w:val="center"/>
              <w:rPr>
                <w:rFonts w:ascii="Times New Roman" w:eastAsia="Times New Roman" w:hAnsi="Times New Roman" w:cs="Times New Roman"/>
                <w:color w:val="000000"/>
                <w:lang w:eastAsia="ru-RU"/>
              </w:rPr>
            </w:pPr>
            <w:r w:rsidRPr="00B713E6">
              <w:rPr>
                <w:rFonts w:ascii="Times New Roman" w:eastAsia="Times New Roman" w:hAnsi="Times New Roman" w:cs="Times New Roman"/>
                <w:color w:val="000000"/>
                <w:lang w:eastAsia="ru-RU"/>
              </w:rPr>
              <w:t>5. Грамотность</w:t>
            </w:r>
          </w:p>
        </w:tc>
      </w:tr>
    </w:tbl>
    <w:p w:rsidR="00B713E6" w:rsidRPr="00B713E6" w:rsidRDefault="00B713E6" w:rsidP="00B713E6">
      <w:pPr>
        <w:autoSpaceDE w:val="0"/>
        <w:autoSpaceDN w:val="0"/>
        <w:adjustRightInd w:val="0"/>
        <w:spacing w:after="0" w:line="240" w:lineRule="auto"/>
        <w:ind w:firstLine="601"/>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B713E6" w:rsidRPr="00B713E6" w:rsidRDefault="00B713E6" w:rsidP="00B713E6">
      <w:pPr>
        <w:autoSpaceDE w:val="0"/>
        <w:autoSpaceDN w:val="0"/>
        <w:adjustRightInd w:val="0"/>
        <w:spacing w:after="160" w:line="240" w:lineRule="auto"/>
        <w:ind w:firstLine="602"/>
        <w:jc w:val="both"/>
        <w:rPr>
          <w:rFonts w:ascii="Times New Roman" w:eastAsia="Calibri" w:hAnsi="Times New Roman" w:cs="Times New Roman"/>
          <w:color w:val="000000"/>
          <w:sz w:val="24"/>
          <w:szCs w:val="24"/>
        </w:rPr>
      </w:pPr>
      <w:r w:rsidRPr="00B713E6">
        <w:rPr>
          <w:rFonts w:ascii="Times New Roman" w:eastAsia="Calibri"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B713E6" w:rsidRPr="00B713E6" w:rsidRDefault="00B713E6" w:rsidP="00B713E6">
      <w:pPr>
        <w:autoSpaceDE w:val="0"/>
        <w:autoSpaceDN w:val="0"/>
        <w:adjustRightInd w:val="0"/>
        <w:spacing w:before="120" w:after="0" w:line="240" w:lineRule="auto"/>
        <w:rPr>
          <w:rFonts w:ascii="Times New Roman" w:eastAsia="Calibri" w:hAnsi="Times New Roman" w:cs="Times New Roman"/>
          <w:sz w:val="24"/>
          <w:szCs w:val="24"/>
        </w:rPr>
      </w:pPr>
      <w:r w:rsidRPr="00B713E6">
        <w:rPr>
          <w:rFonts w:ascii="Times New Roman" w:eastAsia="Calibri" w:hAnsi="Times New Roman" w:cs="Times New Roman"/>
          <w:b/>
          <w:bCs/>
          <w:sz w:val="24"/>
          <w:szCs w:val="24"/>
        </w:rPr>
        <w:lastRenderedPageBreak/>
        <w:t xml:space="preserve">5. Проведение повторной проверки итогового сочинения (изложения) </w:t>
      </w:r>
    </w:p>
    <w:p w:rsidR="00B713E6" w:rsidRPr="00B713E6" w:rsidRDefault="00B713E6" w:rsidP="00B713E6">
      <w:pPr>
        <w:autoSpaceDE w:val="0"/>
        <w:autoSpaceDN w:val="0"/>
        <w:adjustRightInd w:val="0"/>
        <w:spacing w:after="160" w:line="240" w:lineRule="auto"/>
        <w:ind w:firstLine="567"/>
        <w:jc w:val="both"/>
        <w:rPr>
          <w:rFonts w:ascii="Times New Roman" w:eastAsia="Calibri" w:hAnsi="Times New Roman" w:cs="Times New Roman"/>
          <w:sz w:val="24"/>
          <w:szCs w:val="24"/>
        </w:rPr>
      </w:pPr>
      <w:r w:rsidRPr="00B713E6">
        <w:rPr>
          <w:rFonts w:ascii="Times New Roman" w:eastAsia="Calibri"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B713E6">
        <w:rPr>
          <w:rFonts w:ascii="Times New Roman" w:eastAsia="Calibri" w:hAnsi="Times New Roman" w:cs="Times New Roman"/>
          <w:b/>
          <w:bCs/>
          <w:sz w:val="24"/>
          <w:szCs w:val="24"/>
        </w:rPr>
        <w:t xml:space="preserve">повторного </w:t>
      </w:r>
      <w:r w:rsidRPr="00B713E6">
        <w:rPr>
          <w:rFonts w:ascii="Times New Roman" w:eastAsia="Calibri"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B713E6" w:rsidRPr="00B713E6" w:rsidRDefault="00B713E6" w:rsidP="00B713E6">
      <w:pPr>
        <w:autoSpaceDE w:val="0"/>
        <w:autoSpaceDN w:val="0"/>
        <w:adjustRightInd w:val="0"/>
        <w:spacing w:before="120" w:after="0" w:line="240" w:lineRule="auto"/>
        <w:jc w:val="both"/>
        <w:rPr>
          <w:rFonts w:ascii="Times New Roman" w:eastAsia="Calibri" w:hAnsi="Times New Roman" w:cs="Times New Roman"/>
          <w:sz w:val="24"/>
          <w:szCs w:val="24"/>
        </w:rPr>
      </w:pPr>
      <w:r w:rsidRPr="00B713E6">
        <w:rPr>
          <w:rFonts w:ascii="Times New Roman" w:eastAsia="Calibri"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B713E6" w:rsidRPr="00B713E6" w:rsidRDefault="00B713E6" w:rsidP="00B713E6">
      <w:pPr>
        <w:spacing w:after="160" w:line="240" w:lineRule="auto"/>
        <w:ind w:firstLine="602"/>
        <w:jc w:val="both"/>
        <w:rPr>
          <w:rFonts w:ascii="Times New Roman" w:eastAsia="Calibri" w:hAnsi="Times New Roman" w:cs="Times New Roman"/>
          <w:sz w:val="24"/>
          <w:szCs w:val="24"/>
        </w:rPr>
      </w:pPr>
      <w:r w:rsidRPr="00B713E6">
        <w:rPr>
          <w:rFonts w:ascii="Times New Roman" w:eastAsia="Calibri"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B713E6">
        <w:rPr>
          <w:rFonts w:ascii="Times New Roman" w:eastAsia="Calibri" w:hAnsi="Times New Roman" w:cs="Times New Roman"/>
          <w:sz w:val="24"/>
          <w:szCs w:val="24"/>
        </w:rPr>
        <w:t>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2021-2022 учебном году (приложение 6).</w:t>
      </w:r>
    </w:p>
    <w:p w:rsidR="00B61B96" w:rsidRDefault="00B61B96" w:rsidP="00B713E6">
      <w:pPr>
        <w:spacing w:before="120" w:after="0" w:line="240" w:lineRule="auto"/>
        <w:jc w:val="center"/>
      </w:pPr>
    </w:p>
    <w:sectPr w:rsidR="00B61B96" w:rsidSect="00E96254">
      <w:pgSz w:w="11906" w:h="16838"/>
      <w:pgMar w:top="170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67"/>
    <w:rsid w:val="000F0199"/>
    <w:rsid w:val="00670105"/>
    <w:rsid w:val="00A81167"/>
    <w:rsid w:val="00A952A5"/>
    <w:rsid w:val="00B61B96"/>
    <w:rsid w:val="00B713E6"/>
    <w:rsid w:val="00C2061E"/>
    <w:rsid w:val="00E9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1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1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4037</Words>
  <Characters>23015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2021-10-29T08:18:00Z</cp:lastPrinted>
  <dcterms:created xsi:type="dcterms:W3CDTF">2020-10-06T06:45:00Z</dcterms:created>
  <dcterms:modified xsi:type="dcterms:W3CDTF">2021-10-29T08:19:00Z</dcterms:modified>
</cp:coreProperties>
</file>